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E452" w14:textId="77777777" w:rsidR="00057B6F" w:rsidRPr="00F55DA0" w:rsidRDefault="0091021F">
      <w:pPr>
        <w:jc w:val="center"/>
        <w:rPr>
          <w:rFonts w:asciiTheme="minorHAnsi" w:hAnsiTheme="minorHAnsi"/>
          <w:b/>
          <w:sz w:val="32"/>
          <w:szCs w:val="32"/>
        </w:rPr>
      </w:pPr>
      <w:r w:rsidRPr="00F55DA0">
        <w:rPr>
          <w:rFonts w:asciiTheme="minorHAnsi" w:hAnsiTheme="minorHAnsi"/>
          <w:b/>
          <w:sz w:val="32"/>
          <w:szCs w:val="32"/>
        </w:rPr>
        <w:t>LOANENDS PRIMARY SCHOOL</w:t>
      </w:r>
    </w:p>
    <w:p w14:paraId="2855BCE3" w14:textId="77777777" w:rsidR="00057B6F" w:rsidRDefault="00057B6F">
      <w:pPr>
        <w:jc w:val="center"/>
        <w:rPr>
          <w:rFonts w:ascii="Comic Sans MS" w:hAnsi="Comic Sans MS"/>
          <w:b/>
          <w:sz w:val="32"/>
          <w:szCs w:val="32"/>
        </w:rPr>
      </w:pPr>
    </w:p>
    <w:p w14:paraId="7C3C128D" w14:textId="77777777" w:rsidR="00057B6F" w:rsidRDefault="00057B6F">
      <w:pPr>
        <w:jc w:val="center"/>
        <w:rPr>
          <w:rFonts w:ascii="Comic Sans MS" w:hAnsi="Comic Sans MS"/>
          <w:b/>
          <w:sz w:val="32"/>
          <w:szCs w:val="32"/>
        </w:rPr>
      </w:pPr>
    </w:p>
    <w:p w14:paraId="27A0A402" w14:textId="4E8807AB" w:rsidR="00057B6F" w:rsidRDefault="00F55DA0">
      <w:pPr>
        <w:jc w:val="center"/>
        <w:rPr>
          <w:rFonts w:ascii="Comic Sans MS" w:hAnsi="Comic Sans MS"/>
          <w:b/>
          <w:sz w:val="32"/>
          <w:szCs w:val="32"/>
        </w:rPr>
      </w:pPr>
      <w:r>
        <w:rPr>
          <w:noProof/>
        </w:rPr>
        <w:drawing>
          <wp:anchor distT="0" distB="0" distL="114300" distR="114300" simplePos="0" relativeHeight="251658752" behindDoc="1" locked="0" layoutInCell="1" allowOverlap="1" wp14:anchorId="39999AED" wp14:editId="02AE4465">
            <wp:simplePos x="0" y="0"/>
            <wp:positionH relativeFrom="margin">
              <wp:align>center</wp:align>
            </wp:positionH>
            <wp:positionV relativeFrom="paragraph">
              <wp:posOffset>19900</wp:posOffset>
            </wp:positionV>
            <wp:extent cx="2953670" cy="2844000"/>
            <wp:effectExtent l="0" t="0" r="0" b="0"/>
            <wp:wrapTight wrapText="bothSides">
              <wp:wrapPolygon edited="0">
                <wp:start x="8777" y="0"/>
                <wp:lineTo x="7245" y="289"/>
                <wp:lineTo x="3622" y="1881"/>
                <wp:lineTo x="3483" y="2460"/>
                <wp:lineTo x="1393" y="4631"/>
                <wp:lineTo x="279" y="6946"/>
                <wp:lineTo x="0" y="8393"/>
                <wp:lineTo x="0" y="12734"/>
                <wp:lineTo x="139" y="13892"/>
                <wp:lineTo x="1115" y="16207"/>
                <wp:lineTo x="2926" y="18667"/>
                <wp:lineTo x="6409" y="20838"/>
                <wp:lineTo x="8777" y="21417"/>
                <wp:lineTo x="9195" y="21417"/>
                <wp:lineTo x="11982" y="21417"/>
                <wp:lineTo x="12400" y="21417"/>
                <wp:lineTo x="14490" y="20983"/>
                <wp:lineTo x="14908" y="20838"/>
                <wp:lineTo x="18252" y="18812"/>
                <wp:lineTo x="20341" y="16207"/>
                <wp:lineTo x="21177" y="13892"/>
                <wp:lineTo x="21456" y="12011"/>
                <wp:lineTo x="21456" y="8972"/>
                <wp:lineTo x="21038" y="6946"/>
                <wp:lineTo x="19784" y="4631"/>
                <wp:lineTo x="18112" y="2749"/>
                <wp:lineTo x="17694" y="2026"/>
                <wp:lineTo x="13793" y="145"/>
                <wp:lineTo x="12539" y="0"/>
                <wp:lineTo x="8777"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670" cy="28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0B312" w14:textId="51C4F388" w:rsidR="00057B6F" w:rsidRDefault="00057B6F">
      <w:pPr>
        <w:jc w:val="center"/>
        <w:rPr>
          <w:rFonts w:ascii="Comic Sans MS" w:hAnsi="Comic Sans MS"/>
          <w:b/>
          <w:sz w:val="32"/>
          <w:szCs w:val="32"/>
        </w:rPr>
      </w:pPr>
    </w:p>
    <w:p w14:paraId="73A2AB47" w14:textId="4CC8CDB2" w:rsidR="00057B6F" w:rsidRDefault="00057B6F">
      <w:pPr>
        <w:jc w:val="center"/>
        <w:rPr>
          <w:rFonts w:ascii="Comic Sans MS" w:hAnsi="Comic Sans MS"/>
          <w:b/>
          <w:sz w:val="32"/>
          <w:szCs w:val="32"/>
        </w:rPr>
      </w:pPr>
    </w:p>
    <w:p w14:paraId="4291B8A8" w14:textId="77777777" w:rsidR="00057B6F" w:rsidRDefault="00057B6F">
      <w:pPr>
        <w:jc w:val="center"/>
        <w:rPr>
          <w:rFonts w:ascii="Comic Sans MS" w:hAnsi="Comic Sans MS"/>
          <w:b/>
          <w:sz w:val="32"/>
          <w:szCs w:val="32"/>
        </w:rPr>
      </w:pPr>
    </w:p>
    <w:p w14:paraId="6B65D43A" w14:textId="77777777" w:rsidR="00057B6F" w:rsidRDefault="00057B6F">
      <w:pPr>
        <w:jc w:val="center"/>
        <w:rPr>
          <w:rFonts w:ascii="Comic Sans MS" w:hAnsi="Comic Sans MS"/>
          <w:b/>
          <w:sz w:val="32"/>
          <w:szCs w:val="32"/>
        </w:rPr>
      </w:pPr>
    </w:p>
    <w:p w14:paraId="3C8BB50C" w14:textId="77777777" w:rsidR="00057B6F" w:rsidRDefault="00057B6F">
      <w:pPr>
        <w:jc w:val="center"/>
        <w:rPr>
          <w:rFonts w:ascii="Comic Sans MS" w:hAnsi="Comic Sans MS"/>
          <w:b/>
          <w:sz w:val="32"/>
          <w:szCs w:val="32"/>
        </w:rPr>
      </w:pPr>
    </w:p>
    <w:p w14:paraId="56AD707D" w14:textId="77777777" w:rsidR="00057B6F" w:rsidRDefault="00057B6F">
      <w:pPr>
        <w:rPr>
          <w:rFonts w:ascii="Comic Sans MS" w:hAnsi="Comic Sans MS"/>
          <w:b/>
          <w:sz w:val="32"/>
          <w:szCs w:val="32"/>
        </w:rPr>
      </w:pPr>
    </w:p>
    <w:p w14:paraId="56C15129" w14:textId="77777777" w:rsidR="00057B6F" w:rsidRDefault="00057B6F">
      <w:pPr>
        <w:rPr>
          <w:rFonts w:ascii="Comic Sans MS" w:hAnsi="Comic Sans MS"/>
          <w:b/>
          <w:sz w:val="32"/>
          <w:szCs w:val="32"/>
        </w:rPr>
      </w:pPr>
    </w:p>
    <w:p w14:paraId="5153855C" w14:textId="77777777" w:rsidR="00057B6F" w:rsidRPr="00F55DA0" w:rsidRDefault="00057B6F">
      <w:pPr>
        <w:jc w:val="center"/>
        <w:rPr>
          <w:rFonts w:ascii="Comic Sans MS" w:hAnsi="Comic Sans MS"/>
          <w:b/>
        </w:rPr>
      </w:pPr>
    </w:p>
    <w:p w14:paraId="0C2FF0BE" w14:textId="77777777" w:rsidR="00057B6F" w:rsidRPr="00F55DA0" w:rsidRDefault="00057B6F">
      <w:pPr>
        <w:jc w:val="center"/>
        <w:rPr>
          <w:rFonts w:ascii="Comic Sans MS" w:hAnsi="Comic Sans MS"/>
          <w:b/>
        </w:rPr>
      </w:pPr>
    </w:p>
    <w:p w14:paraId="26336618" w14:textId="77777777" w:rsidR="00057B6F" w:rsidRPr="00F55DA0" w:rsidRDefault="00057B6F">
      <w:pPr>
        <w:jc w:val="center"/>
        <w:rPr>
          <w:rFonts w:ascii="Comic Sans MS" w:hAnsi="Comic Sans MS"/>
          <w:b/>
        </w:rPr>
      </w:pPr>
    </w:p>
    <w:p w14:paraId="1CE05B9F" w14:textId="77777777" w:rsidR="00057B6F" w:rsidRPr="00F55DA0" w:rsidRDefault="00057B6F">
      <w:pPr>
        <w:jc w:val="center"/>
        <w:rPr>
          <w:rFonts w:ascii="Comic Sans MS" w:hAnsi="Comic Sans MS"/>
          <w:b/>
        </w:rPr>
      </w:pPr>
    </w:p>
    <w:p w14:paraId="0ABC8545" w14:textId="77777777" w:rsidR="00F55DA0" w:rsidRDefault="00F55DA0" w:rsidP="00F55DA0">
      <w:pPr>
        <w:rPr>
          <w:rFonts w:asciiTheme="minorHAnsi" w:hAnsiTheme="minorHAnsi"/>
          <w:b/>
          <w:sz w:val="72"/>
          <w:szCs w:val="72"/>
        </w:rPr>
      </w:pPr>
    </w:p>
    <w:p w14:paraId="191A240F" w14:textId="6D499853" w:rsidR="00057B6F" w:rsidRPr="00F55DA0" w:rsidRDefault="0091021F" w:rsidP="00E764B0">
      <w:pPr>
        <w:jc w:val="center"/>
        <w:rPr>
          <w:rFonts w:ascii="Calibri" w:hAnsi="Calibri"/>
          <w:b/>
          <w:sz w:val="48"/>
          <w:szCs w:val="48"/>
        </w:rPr>
      </w:pPr>
      <w:r w:rsidRPr="00F55DA0">
        <w:rPr>
          <w:rFonts w:ascii="Calibri" w:hAnsi="Calibri"/>
          <w:b/>
          <w:sz w:val="48"/>
          <w:szCs w:val="48"/>
        </w:rPr>
        <w:t>Uniform and Jewellery</w:t>
      </w:r>
      <w:r w:rsidR="00E764B0">
        <w:rPr>
          <w:rFonts w:ascii="Calibri" w:hAnsi="Calibri"/>
          <w:b/>
          <w:sz w:val="48"/>
          <w:szCs w:val="48"/>
        </w:rPr>
        <w:t xml:space="preserve"> </w:t>
      </w:r>
      <w:r w:rsidRPr="00F55DA0">
        <w:rPr>
          <w:rFonts w:ascii="Calibri" w:hAnsi="Calibri"/>
          <w:b/>
          <w:sz w:val="48"/>
          <w:szCs w:val="48"/>
        </w:rPr>
        <w:t>Policy</w:t>
      </w:r>
    </w:p>
    <w:p w14:paraId="1AE6026F" w14:textId="77777777" w:rsidR="00057B6F" w:rsidRDefault="00057B6F">
      <w:pPr>
        <w:jc w:val="center"/>
        <w:rPr>
          <w:rFonts w:ascii="Comic Sans MS" w:hAnsi="Comic Sans MS"/>
          <w:b/>
          <w:sz w:val="32"/>
          <w:szCs w:val="32"/>
        </w:rPr>
      </w:pPr>
    </w:p>
    <w:p w14:paraId="04F80B88" w14:textId="77777777" w:rsidR="00057B6F" w:rsidRDefault="00057B6F">
      <w:pPr>
        <w:jc w:val="center"/>
        <w:rPr>
          <w:rFonts w:ascii="Comic Sans MS" w:hAnsi="Comic Sans MS"/>
          <w:b/>
          <w:sz w:val="32"/>
          <w:szCs w:val="32"/>
        </w:rPr>
      </w:pPr>
    </w:p>
    <w:p w14:paraId="3ADF2484" w14:textId="77777777" w:rsidR="00057B6F" w:rsidRDefault="00057B6F">
      <w:pPr>
        <w:jc w:val="center"/>
        <w:rPr>
          <w:rFonts w:ascii="Comic Sans MS" w:hAnsi="Comic Sans MS"/>
          <w:b/>
          <w:sz w:val="32"/>
          <w:szCs w:val="32"/>
        </w:rPr>
      </w:pPr>
    </w:p>
    <w:tbl>
      <w:tblPr>
        <w:tblpPr w:leftFromText="180" w:rightFromText="180" w:vertAnchor="text" w:horzAnchor="margin" w:tblpY="39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3944"/>
        <w:gridCol w:w="2552"/>
      </w:tblGrid>
      <w:tr w:rsidR="00860112" w:rsidRPr="00BC6AAC" w14:paraId="58DA2742" w14:textId="77777777" w:rsidTr="002618AA">
        <w:trPr>
          <w:trHeight w:val="567"/>
        </w:trPr>
        <w:tc>
          <w:tcPr>
            <w:tcW w:w="1678" w:type="pct"/>
          </w:tcPr>
          <w:p w14:paraId="5B7103ED" w14:textId="77777777" w:rsidR="00860112" w:rsidRPr="00BC6AAC" w:rsidRDefault="00860112" w:rsidP="002618AA">
            <w:pPr>
              <w:overflowPunct w:val="0"/>
              <w:autoSpaceDE w:val="0"/>
              <w:autoSpaceDN w:val="0"/>
              <w:adjustRightInd w:val="0"/>
              <w:textAlignment w:val="baseline"/>
              <w:rPr>
                <w:rFonts w:ascii="Calibri" w:hAnsi="Calibri" w:cs="Calibri"/>
                <w:b/>
                <w:bCs/>
                <w:szCs w:val="20"/>
              </w:rPr>
            </w:pPr>
            <w:r w:rsidRPr="00BC6AAC">
              <w:rPr>
                <w:rFonts w:ascii="Calibri" w:hAnsi="Calibri" w:cs="Calibri"/>
                <w:b/>
                <w:bCs/>
                <w:szCs w:val="20"/>
              </w:rPr>
              <w:t>Date of Rewrite of Policy</w:t>
            </w:r>
          </w:p>
        </w:tc>
        <w:tc>
          <w:tcPr>
            <w:tcW w:w="2017" w:type="pct"/>
          </w:tcPr>
          <w:p w14:paraId="19B08F77" w14:textId="507AA8F2" w:rsidR="00860112" w:rsidRDefault="00860112" w:rsidP="002618AA">
            <w:pPr>
              <w:overflowPunct w:val="0"/>
              <w:autoSpaceDE w:val="0"/>
              <w:autoSpaceDN w:val="0"/>
              <w:adjustRightInd w:val="0"/>
              <w:textAlignment w:val="baseline"/>
              <w:rPr>
                <w:rFonts w:ascii="Calibri" w:hAnsi="Calibri" w:cs="Calibri"/>
                <w:b/>
                <w:bCs/>
                <w:szCs w:val="20"/>
              </w:rPr>
            </w:pPr>
            <w:r>
              <w:rPr>
                <w:rFonts w:ascii="Calibri" w:hAnsi="Calibri" w:cs="Calibri"/>
                <w:b/>
                <w:bCs/>
                <w:szCs w:val="20"/>
              </w:rPr>
              <w:t>March 202</w:t>
            </w:r>
            <w:r w:rsidR="00737F3A">
              <w:rPr>
                <w:rFonts w:ascii="Calibri" w:hAnsi="Calibri" w:cs="Calibri"/>
                <w:b/>
                <w:bCs/>
                <w:szCs w:val="20"/>
              </w:rPr>
              <w:t>3</w:t>
            </w:r>
          </w:p>
          <w:p w14:paraId="257C7F14" w14:textId="47914053" w:rsidR="00860112" w:rsidRPr="00BC6AAC" w:rsidRDefault="00860112" w:rsidP="002618AA">
            <w:pPr>
              <w:overflowPunct w:val="0"/>
              <w:autoSpaceDE w:val="0"/>
              <w:autoSpaceDN w:val="0"/>
              <w:adjustRightInd w:val="0"/>
              <w:textAlignment w:val="baseline"/>
              <w:rPr>
                <w:rFonts w:ascii="Calibri" w:hAnsi="Calibri" w:cs="Calibri"/>
                <w:b/>
                <w:bCs/>
                <w:szCs w:val="20"/>
              </w:rPr>
            </w:pPr>
          </w:p>
        </w:tc>
        <w:tc>
          <w:tcPr>
            <w:tcW w:w="1305" w:type="pct"/>
          </w:tcPr>
          <w:p w14:paraId="3423FA9B" w14:textId="77777777" w:rsidR="00860112" w:rsidRPr="00BC6AAC" w:rsidRDefault="00860112" w:rsidP="002618AA">
            <w:pPr>
              <w:overflowPunct w:val="0"/>
              <w:autoSpaceDE w:val="0"/>
              <w:autoSpaceDN w:val="0"/>
              <w:adjustRightInd w:val="0"/>
              <w:textAlignment w:val="baseline"/>
              <w:rPr>
                <w:rFonts w:ascii="Calibri" w:hAnsi="Calibri" w:cs="Calibri"/>
                <w:b/>
                <w:bCs/>
                <w:szCs w:val="20"/>
              </w:rPr>
            </w:pPr>
            <w:r w:rsidRPr="00BC6AAC">
              <w:rPr>
                <w:rFonts w:ascii="Calibri" w:hAnsi="Calibri" w:cs="Calibri"/>
                <w:b/>
                <w:bCs/>
                <w:szCs w:val="20"/>
              </w:rPr>
              <w:t>Mrs L Armour</w:t>
            </w:r>
          </w:p>
          <w:p w14:paraId="6351EC11" w14:textId="77777777" w:rsidR="00860112" w:rsidRPr="00BC6AAC" w:rsidRDefault="00860112" w:rsidP="002618AA">
            <w:pPr>
              <w:overflowPunct w:val="0"/>
              <w:autoSpaceDE w:val="0"/>
              <w:autoSpaceDN w:val="0"/>
              <w:adjustRightInd w:val="0"/>
              <w:textAlignment w:val="baseline"/>
              <w:rPr>
                <w:rFonts w:ascii="Calibri" w:hAnsi="Calibri" w:cs="Calibri"/>
                <w:b/>
                <w:bCs/>
                <w:szCs w:val="20"/>
              </w:rPr>
            </w:pPr>
            <w:r w:rsidRPr="00BC6AAC">
              <w:rPr>
                <w:rFonts w:ascii="Calibri" w:hAnsi="Calibri" w:cs="Calibri"/>
                <w:b/>
                <w:bCs/>
                <w:szCs w:val="20"/>
              </w:rPr>
              <w:t>PRINCIPAL</w:t>
            </w:r>
          </w:p>
        </w:tc>
      </w:tr>
      <w:tr w:rsidR="00860112" w:rsidRPr="00BC6AAC" w14:paraId="209D7C5A" w14:textId="77777777" w:rsidTr="002618AA">
        <w:trPr>
          <w:trHeight w:val="567"/>
        </w:trPr>
        <w:tc>
          <w:tcPr>
            <w:tcW w:w="1678" w:type="pct"/>
          </w:tcPr>
          <w:p w14:paraId="4420FC12" w14:textId="77777777" w:rsidR="00860112" w:rsidRPr="0020084B" w:rsidRDefault="00860112" w:rsidP="002618AA">
            <w:pPr>
              <w:overflowPunct w:val="0"/>
              <w:autoSpaceDE w:val="0"/>
              <w:autoSpaceDN w:val="0"/>
              <w:adjustRightInd w:val="0"/>
              <w:textAlignment w:val="baseline"/>
              <w:rPr>
                <w:rFonts w:ascii="Calibri" w:hAnsi="Calibri" w:cs="Calibri"/>
                <w:b/>
                <w:bCs/>
                <w:szCs w:val="20"/>
              </w:rPr>
            </w:pPr>
            <w:r w:rsidRPr="0020084B">
              <w:rPr>
                <w:rFonts w:ascii="Calibri" w:hAnsi="Calibri" w:cs="Calibri"/>
                <w:b/>
                <w:bCs/>
                <w:szCs w:val="20"/>
              </w:rPr>
              <w:t>Date of Governor</w:t>
            </w:r>
          </w:p>
          <w:p w14:paraId="40732A5C" w14:textId="77777777" w:rsidR="00860112" w:rsidRPr="0020084B" w:rsidRDefault="00860112" w:rsidP="002618AA">
            <w:pPr>
              <w:overflowPunct w:val="0"/>
              <w:autoSpaceDE w:val="0"/>
              <w:autoSpaceDN w:val="0"/>
              <w:adjustRightInd w:val="0"/>
              <w:textAlignment w:val="baseline"/>
              <w:rPr>
                <w:rFonts w:ascii="Calibri" w:hAnsi="Calibri" w:cs="Calibri"/>
                <w:b/>
                <w:bCs/>
                <w:szCs w:val="20"/>
              </w:rPr>
            </w:pPr>
            <w:r w:rsidRPr="0020084B">
              <w:rPr>
                <w:rFonts w:ascii="Calibri" w:hAnsi="Calibri" w:cs="Calibri"/>
                <w:b/>
                <w:bCs/>
                <w:szCs w:val="20"/>
              </w:rPr>
              <w:t>Ratification of Policy</w:t>
            </w:r>
          </w:p>
        </w:tc>
        <w:tc>
          <w:tcPr>
            <w:tcW w:w="2017" w:type="pct"/>
          </w:tcPr>
          <w:p w14:paraId="609493CB" w14:textId="699D8836" w:rsidR="00860112" w:rsidRPr="0020084B" w:rsidRDefault="0020084B" w:rsidP="00860112">
            <w:pPr>
              <w:rPr>
                <w:rFonts w:ascii="Calibri" w:hAnsi="Calibri" w:cs="Calibri"/>
                <w:b/>
                <w:bCs/>
                <w:szCs w:val="20"/>
              </w:rPr>
            </w:pPr>
            <w:r w:rsidRPr="0020084B">
              <w:rPr>
                <w:rFonts w:ascii="Calibri" w:hAnsi="Calibri" w:cs="Calibri"/>
                <w:b/>
                <w:bCs/>
                <w:szCs w:val="20"/>
              </w:rPr>
              <w:t>22.06.23</w:t>
            </w:r>
          </w:p>
        </w:tc>
        <w:tc>
          <w:tcPr>
            <w:tcW w:w="1305" w:type="pct"/>
          </w:tcPr>
          <w:p w14:paraId="3EF6AE29" w14:textId="77777777" w:rsidR="00860112" w:rsidRPr="00BC6AAC" w:rsidRDefault="00860112" w:rsidP="002618AA">
            <w:pPr>
              <w:tabs>
                <w:tab w:val="left" w:pos="2004"/>
              </w:tabs>
              <w:rPr>
                <w:rFonts w:ascii="Calibri" w:hAnsi="Calibri" w:cs="Calibri"/>
                <w:b/>
                <w:bCs/>
              </w:rPr>
            </w:pPr>
            <w:r>
              <w:rPr>
                <w:rFonts w:ascii="Calibri" w:hAnsi="Calibri" w:cs="Calibri"/>
                <w:b/>
                <w:bCs/>
              </w:rPr>
              <w:t>Mr M Lucas</w:t>
            </w:r>
          </w:p>
          <w:p w14:paraId="18842573" w14:textId="77777777" w:rsidR="00860112" w:rsidRPr="00BC6AAC" w:rsidRDefault="00860112" w:rsidP="002618AA">
            <w:pPr>
              <w:tabs>
                <w:tab w:val="left" w:pos="2004"/>
              </w:tabs>
              <w:rPr>
                <w:rFonts w:ascii="Calibri" w:hAnsi="Calibri" w:cs="Calibri"/>
                <w:b/>
                <w:bCs/>
              </w:rPr>
            </w:pPr>
            <w:r w:rsidRPr="00BC6AAC">
              <w:rPr>
                <w:rFonts w:ascii="Calibri" w:hAnsi="Calibri" w:cs="Calibri"/>
                <w:b/>
                <w:bCs/>
              </w:rPr>
              <w:t xml:space="preserve">CHAIR OF </w:t>
            </w:r>
            <w:proofErr w:type="spellStart"/>
            <w:r w:rsidRPr="00BC6AAC">
              <w:rPr>
                <w:rFonts w:ascii="Calibri" w:hAnsi="Calibri" w:cs="Calibri"/>
                <w:b/>
                <w:bCs/>
              </w:rPr>
              <w:t>BoG</w:t>
            </w:r>
            <w:proofErr w:type="spellEnd"/>
          </w:p>
        </w:tc>
      </w:tr>
      <w:tr w:rsidR="00860112" w:rsidRPr="00BC6AAC" w14:paraId="5290B884" w14:textId="77777777" w:rsidTr="002618AA">
        <w:trPr>
          <w:trHeight w:val="567"/>
        </w:trPr>
        <w:tc>
          <w:tcPr>
            <w:tcW w:w="1678" w:type="pct"/>
          </w:tcPr>
          <w:p w14:paraId="54B85EC9" w14:textId="77777777" w:rsidR="00860112" w:rsidRPr="00BC6AAC" w:rsidRDefault="00860112" w:rsidP="002618AA">
            <w:pPr>
              <w:overflowPunct w:val="0"/>
              <w:autoSpaceDE w:val="0"/>
              <w:autoSpaceDN w:val="0"/>
              <w:adjustRightInd w:val="0"/>
              <w:textAlignment w:val="baseline"/>
              <w:rPr>
                <w:rFonts w:ascii="Calibri" w:hAnsi="Calibri" w:cs="Calibri"/>
                <w:b/>
                <w:bCs/>
                <w:szCs w:val="20"/>
              </w:rPr>
            </w:pPr>
            <w:r w:rsidRPr="00BC6AAC">
              <w:rPr>
                <w:rFonts w:ascii="Calibri" w:hAnsi="Calibri" w:cs="Calibri"/>
                <w:b/>
                <w:bCs/>
                <w:szCs w:val="20"/>
              </w:rPr>
              <w:t>Review Date of Policy</w:t>
            </w:r>
          </w:p>
        </w:tc>
        <w:tc>
          <w:tcPr>
            <w:tcW w:w="2017" w:type="pct"/>
          </w:tcPr>
          <w:p w14:paraId="401939E8" w14:textId="10F1BA21" w:rsidR="00860112" w:rsidRPr="00BC6AAC" w:rsidRDefault="00860112" w:rsidP="002618AA">
            <w:pPr>
              <w:rPr>
                <w:rFonts w:ascii="Calibri" w:hAnsi="Calibri" w:cs="Calibri"/>
                <w:b/>
                <w:bCs/>
              </w:rPr>
            </w:pPr>
            <w:r>
              <w:rPr>
                <w:rFonts w:ascii="Calibri" w:hAnsi="Calibri" w:cs="Calibri"/>
                <w:b/>
                <w:bCs/>
              </w:rPr>
              <w:t>March 2026</w:t>
            </w:r>
          </w:p>
          <w:p w14:paraId="22CF60E9" w14:textId="77777777" w:rsidR="00860112" w:rsidRPr="00BC6AAC" w:rsidRDefault="00860112" w:rsidP="002618AA">
            <w:pPr>
              <w:overflowPunct w:val="0"/>
              <w:autoSpaceDE w:val="0"/>
              <w:autoSpaceDN w:val="0"/>
              <w:adjustRightInd w:val="0"/>
              <w:textAlignment w:val="baseline"/>
              <w:rPr>
                <w:rFonts w:ascii="Calibri" w:hAnsi="Calibri" w:cs="Calibri"/>
                <w:szCs w:val="20"/>
              </w:rPr>
            </w:pPr>
          </w:p>
        </w:tc>
        <w:tc>
          <w:tcPr>
            <w:tcW w:w="1305" w:type="pct"/>
          </w:tcPr>
          <w:p w14:paraId="08C58624" w14:textId="77777777" w:rsidR="00860112" w:rsidRPr="00BC6AAC" w:rsidRDefault="00860112" w:rsidP="002618AA">
            <w:pPr>
              <w:rPr>
                <w:rFonts w:ascii="Calibri" w:hAnsi="Calibri" w:cs="Calibri"/>
                <w:bCs/>
              </w:rPr>
            </w:pPr>
          </w:p>
          <w:p w14:paraId="1CB7CF19" w14:textId="77777777" w:rsidR="00860112" w:rsidRPr="00BC6AAC" w:rsidRDefault="00860112" w:rsidP="002618AA">
            <w:pPr>
              <w:overflowPunct w:val="0"/>
              <w:autoSpaceDE w:val="0"/>
              <w:autoSpaceDN w:val="0"/>
              <w:adjustRightInd w:val="0"/>
              <w:textAlignment w:val="baseline"/>
              <w:rPr>
                <w:rFonts w:ascii="Calibri" w:hAnsi="Calibri" w:cs="Calibri"/>
                <w:szCs w:val="20"/>
              </w:rPr>
            </w:pPr>
          </w:p>
        </w:tc>
      </w:tr>
      <w:tr w:rsidR="00860112" w:rsidRPr="00BC6AAC" w14:paraId="5D444A49" w14:textId="77777777" w:rsidTr="0020084B">
        <w:trPr>
          <w:trHeight w:val="567"/>
        </w:trPr>
        <w:tc>
          <w:tcPr>
            <w:tcW w:w="1678" w:type="pct"/>
          </w:tcPr>
          <w:p w14:paraId="15036FE8" w14:textId="77777777" w:rsidR="00860112" w:rsidRPr="00BC6AAC" w:rsidRDefault="00860112" w:rsidP="002618AA">
            <w:pPr>
              <w:overflowPunct w:val="0"/>
              <w:autoSpaceDE w:val="0"/>
              <w:autoSpaceDN w:val="0"/>
              <w:adjustRightInd w:val="0"/>
              <w:textAlignment w:val="baseline"/>
              <w:rPr>
                <w:rFonts w:ascii="Calibri" w:hAnsi="Calibri" w:cs="Calibri"/>
                <w:b/>
                <w:bCs/>
                <w:szCs w:val="20"/>
              </w:rPr>
            </w:pPr>
            <w:r w:rsidRPr="00BC6AAC">
              <w:rPr>
                <w:rFonts w:ascii="Calibri" w:hAnsi="Calibri" w:cs="Calibri"/>
                <w:b/>
                <w:bCs/>
                <w:szCs w:val="20"/>
              </w:rPr>
              <w:t>Person (s) Responsible for review and update of Policy</w:t>
            </w:r>
          </w:p>
        </w:tc>
        <w:tc>
          <w:tcPr>
            <w:tcW w:w="2017" w:type="pct"/>
          </w:tcPr>
          <w:p w14:paraId="3FE8C37D" w14:textId="77777777" w:rsidR="00860112" w:rsidRDefault="00860112" w:rsidP="002618AA">
            <w:pPr>
              <w:overflowPunct w:val="0"/>
              <w:autoSpaceDE w:val="0"/>
              <w:autoSpaceDN w:val="0"/>
              <w:adjustRightInd w:val="0"/>
              <w:jc w:val="both"/>
              <w:textAlignment w:val="baseline"/>
              <w:rPr>
                <w:rFonts w:ascii="Calibri" w:hAnsi="Calibri" w:cs="Calibri"/>
                <w:b/>
                <w:bCs/>
                <w:szCs w:val="20"/>
              </w:rPr>
            </w:pPr>
            <w:r w:rsidRPr="00BC6AAC">
              <w:rPr>
                <w:rFonts w:ascii="Calibri" w:hAnsi="Calibri" w:cs="Calibri"/>
                <w:b/>
                <w:bCs/>
                <w:szCs w:val="20"/>
              </w:rPr>
              <w:t>Mrs L Armour</w:t>
            </w:r>
          </w:p>
          <w:p w14:paraId="5FA072B1" w14:textId="5B7F6272" w:rsidR="00860112" w:rsidRPr="003E08A3" w:rsidRDefault="00860112" w:rsidP="002618AA">
            <w:pPr>
              <w:overflowPunct w:val="0"/>
              <w:autoSpaceDE w:val="0"/>
              <w:autoSpaceDN w:val="0"/>
              <w:adjustRightInd w:val="0"/>
              <w:jc w:val="both"/>
              <w:textAlignment w:val="baseline"/>
              <w:rPr>
                <w:rFonts w:ascii="Calibri" w:hAnsi="Calibri" w:cs="Calibri"/>
                <w:b/>
                <w:bCs/>
                <w:szCs w:val="20"/>
              </w:rPr>
            </w:pPr>
          </w:p>
        </w:tc>
        <w:tc>
          <w:tcPr>
            <w:tcW w:w="1305" w:type="pct"/>
          </w:tcPr>
          <w:p w14:paraId="295CD9CD" w14:textId="37EE92A4" w:rsidR="00860112" w:rsidRPr="0020084B" w:rsidRDefault="0020084B" w:rsidP="0020084B">
            <w:pPr>
              <w:overflowPunct w:val="0"/>
              <w:autoSpaceDE w:val="0"/>
              <w:autoSpaceDN w:val="0"/>
              <w:adjustRightInd w:val="0"/>
              <w:jc w:val="both"/>
              <w:textAlignment w:val="baseline"/>
              <w:rPr>
                <w:rFonts w:ascii="Calibri" w:hAnsi="Calibri" w:cs="Calibri"/>
                <w:b/>
                <w:szCs w:val="20"/>
              </w:rPr>
            </w:pPr>
            <w:r w:rsidRPr="0020084B">
              <w:rPr>
                <w:rFonts w:ascii="Calibri" w:hAnsi="Calibri" w:cs="Calibri"/>
                <w:b/>
                <w:szCs w:val="20"/>
              </w:rPr>
              <w:t>Mrs Watson</w:t>
            </w:r>
          </w:p>
          <w:p w14:paraId="6A1C5DB8" w14:textId="77777777" w:rsidR="00860112" w:rsidRPr="00BC6AAC" w:rsidRDefault="00860112" w:rsidP="0020084B">
            <w:pPr>
              <w:overflowPunct w:val="0"/>
              <w:autoSpaceDE w:val="0"/>
              <w:autoSpaceDN w:val="0"/>
              <w:adjustRightInd w:val="0"/>
              <w:textAlignment w:val="baseline"/>
              <w:rPr>
                <w:rFonts w:ascii="Calibri" w:hAnsi="Calibri" w:cs="Calibri"/>
                <w:szCs w:val="20"/>
              </w:rPr>
            </w:pPr>
          </w:p>
        </w:tc>
      </w:tr>
    </w:tbl>
    <w:p w14:paraId="1D88BA11" w14:textId="77777777" w:rsidR="00057B6F" w:rsidRDefault="00057B6F">
      <w:pPr>
        <w:jc w:val="center"/>
        <w:rPr>
          <w:rFonts w:ascii="Comic Sans MS" w:hAnsi="Comic Sans MS"/>
          <w:b/>
          <w:sz w:val="32"/>
          <w:szCs w:val="32"/>
        </w:rPr>
      </w:pPr>
    </w:p>
    <w:p w14:paraId="2156D70C" w14:textId="53C0E8A7" w:rsidR="00057B6F" w:rsidRDefault="00057B6F">
      <w:pPr>
        <w:jc w:val="center"/>
        <w:rPr>
          <w:rFonts w:ascii="Comic Sans MS" w:hAnsi="Comic Sans MS"/>
          <w:b/>
          <w:sz w:val="32"/>
          <w:szCs w:val="32"/>
        </w:rPr>
      </w:pPr>
    </w:p>
    <w:p w14:paraId="2AAA2237" w14:textId="77777777" w:rsidR="00F55DA0" w:rsidRDefault="00F55DA0">
      <w:pPr>
        <w:jc w:val="center"/>
        <w:rPr>
          <w:rFonts w:ascii="Comic Sans MS" w:hAnsi="Comic Sans MS"/>
          <w:b/>
          <w:sz w:val="32"/>
          <w:szCs w:val="32"/>
        </w:rPr>
      </w:pPr>
    </w:p>
    <w:p w14:paraId="4E2E3C1F" w14:textId="77777777" w:rsidR="00057B6F" w:rsidRDefault="00057B6F" w:rsidP="00F55DA0">
      <w:pPr>
        <w:rPr>
          <w:rFonts w:ascii="Comic Sans MS" w:hAnsi="Comic Sans MS"/>
          <w:b/>
          <w:sz w:val="32"/>
          <w:szCs w:val="32"/>
        </w:rPr>
      </w:pPr>
    </w:p>
    <w:p w14:paraId="5EC55A76" w14:textId="7832E09B" w:rsidR="00F14D25" w:rsidRPr="00F55DA0" w:rsidRDefault="00860112" w:rsidP="00F14D25">
      <w:pPr>
        <w:jc w:val="center"/>
        <w:rPr>
          <w:rFonts w:asciiTheme="minorHAnsi" w:hAnsiTheme="minorHAnsi"/>
          <w:b/>
          <w:sz w:val="32"/>
          <w:szCs w:val="32"/>
        </w:rPr>
      </w:pPr>
      <w:r>
        <w:rPr>
          <w:rFonts w:asciiTheme="minorHAnsi" w:hAnsiTheme="minorHAnsi"/>
          <w:b/>
          <w:sz w:val="32"/>
          <w:szCs w:val="32"/>
        </w:rPr>
        <w:t>March 2023</w:t>
      </w:r>
    </w:p>
    <w:p w14:paraId="75DA5377" w14:textId="77777777" w:rsidR="00F55DA0" w:rsidRDefault="00F55DA0">
      <w:pPr>
        <w:rPr>
          <w:rFonts w:asciiTheme="minorHAnsi" w:hAnsiTheme="minorHAnsi" w:cstheme="minorHAnsi"/>
          <w:b/>
          <w:color w:val="C00000"/>
          <w:sz w:val="32"/>
          <w:szCs w:val="32"/>
          <w:u w:val="single"/>
        </w:rPr>
      </w:pPr>
      <w:r>
        <w:rPr>
          <w:rFonts w:asciiTheme="minorHAnsi" w:hAnsiTheme="minorHAnsi" w:cstheme="minorHAnsi"/>
          <w:b/>
          <w:color w:val="C00000"/>
          <w:sz w:val="32"/>
          <w:szCs w:val="32"/>
          <w:u w:val="single"/>
        </w:rPr>
        <w:br w:type="page"/>
      </w:r>
    </w:p>
    <w:p w14:paraId="153E3CAE" w14:textId="1B70F938" w:rsidR="00057B6F" w:rsidRPr="00F55DA0" w:rsidRDefault="0091021F" w:rsidP="00F55DA0">
      <w:pPr>
        <w:pStyle w:val="Heading1"/>
        <w:spacing w:before="0" w:after="120"/>
        <w:jc w:val="center"/>
        <w:rPr>
          <w:rFonts w:ascii="Calibri" w:eastAsia="Times New Roman" w:hAnsi="Calibri" w:cs="Calibri"/>
          <w:b/>
          <w:color w:val="auto"/>
        </w:rPr>
      </w:pPr>
      <w:r w:rsidRPr="00F55DA0">
        <w:rPr>
          <w:rFonts w:ascii="Calibri" w:eastAsia="Times New Roman" w:hAnsi="Calibri" w:cs="Calibri"/>
          <w:b/>
          <w:color w:val="auto"/>
        </w:rPr>
        <w:lastRenderedPageBreak/>
        <w:t>Uniform Policy</w:t>
      </w:r>
    </w:p>
    <w:p w14:paraId="0FAA8B92" w14:textId="290A2BE1" w:rsidR="00366548" w:rsidRPr="00F55DA0" w:rsidRDefault="00366548" w:rsidP="00366548">
      <w:pPr>
        <w:pStyle w:val="Default"/>
        <w:spacing w:after="120"/>
        <w:rPr>
          <w:rFonts w:ascii="Calibri" w:eastAsia="MS Gothic" w:hAnsi="Calibri" w:cs="Calibri"/>
          <w:b/>
          <w:bCs/>
          <w:color w:val="700000"/>
          <w:sz w:val="28"/>
          <w:szCs w:val="28"/>
          <w:lang w:val="en-US" w:eastAsia="en-US"/>
        </w:rPr>
      </w:pPr>
      <w:r w:rsidRPr="00F55DA0">
        <w:rPr>
          <w:rFonts w:ascii="Calibri" w:eastAsia="MS Gothic" w:hAnsi="Calibri" w:cs="Calibri"/>
          <w:b/>
          <w:bCs/>
          <w:color w:val="700000"/>
          <w:sz w:val="28"/>
          <w:szCs w:val="28"/>
          <w:lang w:val="en-US" w:eastAsia="en-US"/>
        </w:rPr>
        <w:t>Introduction</w:t>
      </w:r>
    </w:p>
    <w:p w14:paraId="063C5D74" w14:textId="038EB8D5" w:rsidR="00366548" w:rsidRPr="00F55DA0" w:rsidRDefault="00366548" w:rsidP="00F55DA0">
      <w:pPr>
        <w:pStyle w:val="Default"/>
        <w:spacing w:after="120"/>
        <w:jc w:val="both"/>
        <w:rPr>
          <w:rFonts w:ascii="Calibri" w:eastAsia="MS Gothic" w:hAnsi="Calibri" w:cs="Calibri"/>
          <w:bCs/>
          <w:color w:val="auto"/>
          <w:lang w:val="en-US" w:eastAsia="en-US"/>
        </w:rPr>
      </w:pPr>
      <w:r w:rsidRPr="00F55DA0">
        <w:rPr>
          <w:rFonts w:ascii="Calibri" w:eastAsia="MS Gothic" w:hAnsi="Calibri" w:cs="Calibri"/>
          <w:bCs/>
          <w:color w:val="auto"/>
          <w:lang w:val="en-US" w:eastAsia="en-US"/>
        </w:rPr>
        <w:t xml:space="preserve">It is our policy that all </w:t>
      </w:r>
      <w:r w:rsidR="00E454BB" w:rsidRPr="00F55DA0">
        <w:rPr>
          <w:rFonts w:ascii="Calibri" w:eastAsia="MS Gothic" w:hAnsi="Calibri" w:cs="Calibri"/>
          <w:bCs/>
          <w:color w:val="auto"/>
          <w:lang w:val="en-US" w:eastAsia="en-US"/>
        </w:rPr>
        <w:t>pupils</w:t>
      </w:r>
      <w:r w:rsidRPr="00F55DA0">
        <w:rPr>
          <w:rFonts w:ascii="Calibri" w:eastAsia="MS Gothic" w:hAnsi="Calibri" w:cs="Calibri"/>
          <w:bCs/>
          <w:color w:val="auto"/>
          <w:lang w:val="en-US" w:eastAsia="en-US"/>
        </w:rPr>
        <w:t xml:space="preserve"> should wear school uniform when attending Loanends Primary School, or when participating in a school-</w:t>
      </w:r>
      <w:proofErr w:type="spellStart"/>
      <w:r w:rsidRPr="00F55DA0">
        <w:rPr>
          <w:rFonts w:ascii="Calibri" w:eastAsia="MS Gothic" w:hAnsi="Calibri" w:cs="Calibri"/>
          <w:bCs/>
          <w:color w:val="auto"/>
          <w:lang w:val="en-US" w:eastAsia="en-US"/>
        </w:rPr>
        <w:t>organised</w:t>
      </w:r>
      <w:proofErr w:type="spellEnd"/>
      <w:r w:rsidRPr="00F55DA0">
        <w:rPr>
          <w:rFonts w:ascii="Calibri" w:eastAsia="MS Gothic" w:hAnsi="Calibri" w:cs="Calibri"/>
          <w:bCs/>
          <w:color w:val="auto"/>
          <w:lang w:val="en-US" w:eastAsia="en-US"/>
        </w:rPr>
        <w:t xml:space="preserve"> event outside normal school </w:t>
      </w:r>
      <w:proofErr w:type="gramStart"/>
      <w:r w:rsidRPr="00F55DA0">
        <w:rPr>
          <w:rFonts w:ascii="Calibri" w:eastAsia="MS Gothic" w:hAnsi="Calibri" w:cs="Calibri"/>
          <w:bCs/>
          <w:color w:val="auto"/>
          <w:lang w:val="en-US" w:eastAsia="en-US"/>
        </w:rPr>
        <w:t>hours</w:t>
      </w:r>
      <w:proofErr w:type="gramEnd"/>
      <w:r w:rsidRPr="00F55DA0">
        <w:rPr>
          <w:rFonts w:ascii="Calibri" w:eastAsia="MS Gothic" w:hAnsi="Calibri" w:cs="Calibri"/>
          <w:bCs/>
          <w:color w:val="auto"/>
          <w:lang w:val="en-US" w:eastAsia="en-US"/>
        </w:rPr>
        <w:t>. Our sch</w:t>
      </w:r>
      <w:r w:rsidR="00E454BB" w:rsidRPr="00F55DA0">
        <w:rPr>
          <w:rFonts w:ascii="Calibri" w:eastAsia="MS Gothic" w:hAnsi="Calibri" w:cs="Calibri"/>
          <w:bCs/>
          <w:color w:val="auto"/>
          <w:lang w:val="en-US" w:eastAsia="en-US"/>
        </w:rPr>
        <w:t>ool uniform is distinctive and smart and is important to us. We believe:</w:t>
      </w:r>
    </w:p>
    <w:p w14:paraId="54D9D5C6" w14:textId="77777777" w:rsidR="00057B6F" w:rsidRPr="00E454BB" w:rsidRDefault="00366548" w:rsidP="00F55DA0">
      <w:pPr>
        <w:numPr>
          <w:ilvl w:val="0"/>
          <w:numId w:val="1"/>
        </w:numPr>
        <w:overflowPunct w:val="0"/>
        <w:autoSpaceDE w:val="0"/>
        <w:autoSpaceDN w:val="0"/>
        <w:adjustRightInd w:val="0"/>
        <w:spacing w:after="120"/>
        <w:ind w:left="426" w:hanging="284"/>
        <w:jc w:val="both"/>
        <w:textAlignment w:val="baseline"/>
        <w:rPr>
          <w:rFonts w:asciiTheme="minorHAnsi" w:hAnsiTheme="minorHAnsi" w:cstheme="minorHAnsi"/>
        </w:rPr>
      </w:pPr>
      <w:r w:rsidRPr="00366548">
        <w:rPr>
          <w:rFonts w:asciiTheme="minorHAnsi" w:hAnsiTheme="minorHAnsi" w:cstheme="minorHAnsi"/>
        </w:rPr>
        <w:t xml:space="preserve">It promotes a strong, cohesive school identity which supports high standards and </w:t>
      </w:r>
      <w:proofErr w:type="gramStart"/>
      <w:r w:rsidRPr="00366548">
        <w:rPr>
          <w:rFonts w:asciiTheme="minorHAnsi" w:hAnsiTheme="minorHAnsi" w:cstheme="minorHAnsi"/>
        </w:rPr>
        <w:t>expectations</w:t>
      </w:r>
      <w:r w:rsidR="00E454BB">
        <w:rPr>
          <w:rFonts w:asciiTheme="minorHAnsi" w:hAnsiTheme="minorHAnsi" w:cstheme="minorHAnsi"/>
        </w:rPr>
        <w:t>;</w:t>
      </w:r>
      <w:proofErr w:type="gramEnd"/>
    </w:p>
    <w:p w14:paraId="43EAF455" w14:textId="77777777" w:rsidR="00057B6F" w:rsidRPr="00366548" w:rsidRDefault="00E454BB" w:rsidP="00F55DA0">
      <w:pPr>
        <w:numPr>
          <w:ilvl w:val="0"/>
          <w:numId w:val="1"/>
        </w:numPr>
        <w:overflowPunct w:val="0"/>
        <w:autoSpaceDE w:val="0"/>
        <w:autoSpaceDN w:val="0"/>
        <w:adjustRightInd w:val="0"/>
        <w:spacing w:after="120"/>
        <w:ind w:left="426" w:hanging="284"/>
        <w:jc w:val="both"/>
        <w:textAlignment w:val="baseline"/>
        <w:rPr>
          <w:rFonts w:asciiTheme="minorHAnsi" w:hAnsiTheme="minorHAnsi" w:cstheme="minorHAnsi"/>
        </w:rPr>
      </w:pPr>
      <w:r>
        <w:rPr>
          <w:rFonts w:asciiTheme="minorHAnsi" w:hAnsiTheme="minorHAnsi" w:cstheme="minorHAnsi"/>
        </w:rPr>
        <w:t xml:space="preserve">It enables </w:t>
      </w:r>
      <w:r w:rsidR="0091021F" w:rsidRPr="00366548">
        <w:rPr>
          <w:rFonts w:asciiTheme="minorHAnsi" w:hAnsiTheme="minorHAnsi" w:cstheme="minorHAnsi"/>
        </w:rPr>
        <w:t xml:space="preserve">children </w:t>
      </w:r>
      <w:r>
        <w:rPr>
          <w:rFonts w:asciiTheme="minorHAnsi" w:hAnsiTheme="minorHAnsi" w:cstheme="minorHAnsi"/>
        </w:rPr>
        <w:t xml:space="preserve">to </w:t>
      </w:r>
      <w:r w:rsidR="0091021F" w:rsidRPr="00366548">
        <w:rPr>
          <w:rFonts w:asciiTheme="minorHAnsi" w:hAnsiTheme="minorHAnsi" w:cstheme="minorHAnsi"/>
        </w:rPr>
        <w:t xml:space="preserve">associate their uniforms with settled behaviour and </w:t>
      </w:r>
      <w:proofErr w:type="gramStart"/>
      <w:r w:rsidR="0091021F" w:rsidRPr="00366548">
        <w:rPr>
          <w:rFonts w:asciiTheme="minorHAnsi" w:hAnsiTheme="minorHAnsi" w:cstheme="minorHAnsi"/>
        </w:rPr>
        <w:t>work;</w:t>
      </w:r>
      <w:proofErr w:type="gramEnd"/>
    </w:p>
    <w:p w14:paraId="27AC2DD5" w14:textId="77777777" w:rsidR="00057B6F" w:rsidRPr="00366548" w:rsidRDefault="00E454BB" w:rsidP="00F55DA0">
      <w:pPr>
        <w:numPr>
          <w:ilvl w:val="0"/>
          <w:numId w:val="1"/>
        </w:numPr>
        <w:overflowPunct w:val="0"/>
        <w:autoSpaceDE w:val="0"/>
        <w:autoSpaceDN w:val="0"/>
        <w:adjustRightInd w:val="0"/>
        <w:spacing w:after="120"/>
        <w:ind w:left="426" w:hanging="284"/>
        <w:jc w:val="both"/>
        <w:textAlignment w:val="baseline"/>
        <w:rPr>
          <w:rFonts w:asciiTheme="minorHAnsi" w:hAnsiTheme="minorHAnsi" w:cstheme="minorHAnsi"/>
        </w:rPr>
      </w:pPr>
      <w:r>
        <w:rPr>
          <w:rFonts w:asciiTheme="minorHAnsi" w:hAnsiTheme="minorHAnsi" w:cstheme="minorHAnsi"/>
        </w:rPr>
        <w:t xml:space="preserve">It seeks to ensure that </w:t>
      </w:r>
      <w:r w:rsidR="0091021F" w:rsidRPr="00366548">
        <w:rPr>
          <w:rFonts w:asciiTheme="minorHAnsi" w:hAnsiTheme="minorHAnsi" w:cstheme="minorHAnsi"/>
        </w:rPr>
        <w:t xml:space="preserve">all children look and are treated as </w:t>
      </w:r>
      <w:proofErr w:type="gramStart"/>
      <w:r w:rsidR="0091021F" w:rsidRPr="00366548">
        <w:rPr>
          <w:rFonts w:asciiTheme="minorHAnsi" w:hAnsiTheme="minorHAnsi" w:cstheme="minorHAnsi"/>
        </w:rPr>
        <w:t>equals;</w:t>
      </w:r>
      <w:proofErr w:type="gramEnd"/>
    </w:p>
    <w:p w14:paraId="13670CC3" w14:textId="77777777" w:rsidR="00057B6F" w:rsidRPr="00366548" w:rsidRDefault="00E454BB" w:rsidP="00F55DA0">
      <w:pPr>
        <w:numPr>
          <w:ilvl w:val="0"/>
          <w:numId w:val="1"/>
        </w:numPr>
        <w:overflowPunct w:val="0"/>
        <w:autoSpaceDE w:val="0"/>
        <w:autoSpaceDN w:val="0"/>
        <w:adjustRightInd w:val="0"/>
        <w:spacing w:after="120"/>
        <w:ind w:left="426" w:hanging="284"/>
        <w:jc w:val="both"/>
        <w:textAlignment w:val="baseline"/>
        <w:rPr>
          <w:rFonts w:asciiTheme="minorHAnsi" w:hAnsiTheme="minorHAnsi" w:cstheme="minorHAnsi"/>
        </w:rPr>
      </w:pPr>
      <w:r>
        <w:rPr>
          <w:rFonts w:asciiTheme="minorHAnsi" w:hAnsiTheme="minorHAnsi" w:cstheme="minorHAnsi"/>
        </w:rPr>
        <w:t>It</w:t>
      </w:r>
      <w:r w:rsidR="0091021F" w:rsidRPr="00366548">
        <w:rPr>
          <w:rFonts w:asciiTheme="minorHAnsi" w:hAnsiTheme="minorHAnsi" w:cstheme="minorHAnsi"/>
        </w:rPr>
        <w:t xml:space="preserve"> limits the influence of fashion and </w:t>
      </w:r>
      <w:proofErr w:type="gramStart"/>
      <w:r w:rsidR="0091021F" w:rsidRPr="00366548">
        <w:rPr>
          <w:rFonts w:asciiTheme="minorHAnsi" w:hAnsiTheme="minorHAnsi" w:cstheme="minorHAnsi"/>
        </w:rPr>
        <w:t>status;</w:t>
      </w:r>
      <w:proofErr w:type="gramEnd"/>
    </w:p>
    <w:p w14:paraId="73615A25" w14:textId="77777777" w:rsidR="00057B6F" w:rsidRDefault="00E454BB" w:rsidP="00F55DA0">
      <w:pPr>
        <w:numPr>
          <w:ilvl w:val="0"/>
          <w:numId w:val="1"/>
        </w:numPr>
        <w:overflowPunct w:val="0"/>
        <w:autoSpaceDE w:val="0"/>
        <w:autoSpaceDN w:val="0"/>
        <w:adjustRightInd w:val="0"/>
        <w:spacing w:after="120"/>
        <w:ind w:left="426" w:hanging="284"/>
        <w:jc w:val="both"/>
        <w:textAlignment w:val="baseline"/>
        <w:rPr>
          <w:rFonts w:asciiTheme="minorHAnsi" w:hAnsiTheme="minorHAnsi" w:cstheme="minorHAnsi"/>
        </w:rPr>
      </w:pPr>
      <w:r>
        <w:rPr>
          <w:rFonts w:asciiTheme="minorHAnsi" w:hAnsiTheme="minorHAnsi" w:cstheme="minorHAnsi"/>
        </w:rPr>
        <w:t xml:space="preserve">The </w:t>
      </w:r>
      <w:r w:rsidR="0091021F" w:rsidRPr="00366548">
        <w:rPr>
          <w:rFonts w:asciiTheme="minorHAnsi" w:hAnsiTheme="minorHAnsi" w:cstheme="minorHAnsi"/>
        </w:rPr>
        <w:t xml:space="preserve">wearing </w:t>
      </w:r>
      <w:r>
        <w:rPr>
          <w:rFonts w:asciiTheme="minorHAnsi" w:hAnsiTheme="minorHAnsi" w:cstheme="minorHAnsi"/>
        </w:rPr>
        <w:t xml:space="preserve">of </w:t>
      </w:r>
      <w:r w:rsidR="0091021F" w:rsidRPr="00366548">
        <w:rPr>
          <w:rFonts w:asciiTheme="minorHAnsi" w:hAnsiTheme="minorHAnsi" w:cstheme="minorHAnsi"/>
        </w:rPr>
        <w:t>uniform helps children to take pride in their school</w:t>
      </w:r>
      <w:r>
        <w:rPr>
          <w:rFonts w:asciiTheme="minorHAnsi" w:hAnsiTheme="minorHAnsi" w:cstheme="minorHAnsi"/>
        </w:rPr>
        <w:t xml:space="preserve"> and instils a sense of </w:t>
      </w:r>
      <w:proofErr w:type="gramStart"/>
      <w:r>
        <w:rPr>
          <w:rFonts w:asciiTheme="minorHAnsi" w:hAnsiTheme="minorHAnsi" w:cstheme="minorHAnsi"/>
        </w:rPr>
        <w:t>pride;</w:t>
      </w:r>
      <w:proofErr w:type="gramEnd"/>
    </w:p>
    <w:p w14:paraId="4E7F9373" w14:textId="01951D11" w:rsidR="00057B6F" w:rsidRPr="00F55DA0" w:rsidRDefault="00E454BB" w:rsidP="00F55DA0">
      <w:pPr>
        <w:numPr>
          <w:ilvl w:val="0"/>
          <w:numId w:val="1"/>
        </w:numPr>
        <w:overflowPunct w:val="0"/>
        <w:autoSpaceDE w:val="0"/>
        <w:autoSpaceDN w:val="0"/>
        <w:adjustRightInd w:val="0"/>
        <w:spacing w:after="120"/>
        <w:ind w:left="426" w:hanging="284"/>
        <w:jc w:val="both"/>
        <w:textAlignment w:val="baseline"/>
        <w:rPr>
          <w:rFonts w:asciiTheme="minorHAnsi" w:hAnsiTheme="minorHAnsi" w:cstheme="minorHAnsi"/>
        </w:rPr>
      </w:pPr>
      <w:r>
        <w:rPr>
          <w:rFonts w:asciiTheme="minorHAnsi" w:hAnsiTheme="minorHAnsi" w:cstheme="minorHAnsi"/>
        </w:rPr>
        <w:t>It enables staff to identify children easily</w:t>
      </w:r>
      <w:r w:rsidR="0091021F" w:rsidRPr="00366548">
        <w:rPr>
          <w:rFonts w:asciiTheme="minorHAnsi" w:hAnsiTheme="minorHAnsi" w:cstheme="minorHAnsi"/>
        </w:rPr>
        <w:t xml:space="preserve"> for security </w:t>
      </w:r>
      <w:proofErr w:type="gramStart"/>
      <w:r w:rsidR="0091021F" w:rsidRPr="00366548">
        <w:rPr>
          <w:rFonts w:asciiTheme="minorHAnsi" w:hAnsiTheme="minorHAnsi" w:cstheme="minorHAnsi"/>
        </w:rPr>
        <w:t>reasons;</w:t>
      </w:r>
      <w:proofErr w:type="gramEnd"/>
    </w:p>
    <w:p w14:paraId="6B040984" w14:textId="563D1C4F" w:rsidR="00057B6F" w:rsidRDefault="00E454BB" w:rsidP="00FD6B60">
      <w:pPr>
        <w:pStyle w:val="Default"/>
        <w:spacing w:after="120"/>
        <w:jc w:val="both"/>
        <w:rPr>
          <w:rFonts w:asciiTheme="minorHAnsi" w:hAnsiTheme="minorHAnsi"/>
        </w:rPr>
      </w:pPr>
      <w:r>
        <w:rPr>
          <w:rFonts w:asciiTheme="minorHAnsi" w:hAnsiTheme="minorHAnsi" w:cstheme="minorHAnsi"/>
        </w:rPr>
        <w:t xml:space="preserve">This policy is in keeping with the </w:t>
      </w:r>
      <w:r w:rsidRPr="00366548">
        <w:rPr>
          <w:rFonts w:asciiTheme="minorHAnsi" w:hAnsiTheme="minorHAnsi"/>
        </w:rPr>
        <w:t xml:space="preserve">guidelines provided by the Department of Education Northern Ireland. </w:t>
      </w:r>
      <w:r w:rsidRPr="00366548">
        <w:rPr>
          <w:rFonts w:asciiTheme="minorHAnsi" w:hAnsiTheme="minorHAnsi"/>
          <w:b/>
          <w:bCs/>
        </w:rPr>
        <w:t>(Circular 2011/04)</w:t>
      </w:r>
      <w:r w:rsidRPr="00366548">
        <w:rPr>
          <w:rFonts w:asciiTheme="minorHAnsi" w:hAnsiTheme="minorHAnsi"/>
        </w:rPr>
        <w:t>.</w:t>
      </w:r>
    </w:p>
    <w:p w14:paraId="46F295FD" w14:textId="1B260C64" w:rsidR="00057B6F" w:rsidRPr="00F55DA0" w:rsidRDefault="0091021F" w:rsidP="00F55DA0">
      <w:pPr>
        <w:pStyle w:val="Default"/>
        <w:spacing w:after="120"/>
        <w:rPr>
          <w:rFonts w:ascii="Calibri" w:eastAsia="MS Gothic" w:hAnsi="Calibri" w:cs="Calibri"/>
          <w:b/>
          <w:bCs/>
          <w:color w:val="700000"/>
          <w:sz w:val="28"/>
          <w:szCs w:val="28"/>
          <w:lang w:val="en-US" w:eastAsia="en-US"/>
        </w:rPr>
      </w:pPr>
      <w:r w:rsidRPr="00F55DA0">
        <w:rPr>
          <w:rFonts w:ascii="Calibri" w:eastAsia="MS Gothic" w:hAnsi="Calibri" w:cs="Calibri"/>
          <w:b/>
          <w:bCs/>
          <w:color w:val="700000"/>
          <w:sz w:val="28"/>
          <w:szCs w:val="28"/>
          <w:lang w:val="en-US" w:eastAsia="en-US"/>
        </w:rPr>
        <w:t>Uniform</w:t>
      </w:r>
    </w:p>
    <w:p w14:paraId="7D82E5BA" w14:textId="1DB609B5" w:rsidR="00057B6F" w:rsidRPr="00366548" w:rsidRDefault="0091021F" w:rsidP="00E764B0">
      <w:pPr>
        <w:spacing w:after="120"/>
        <w:jc w:val="both"/>
        <w:rPr>
          <w:rFonts w:asciiTheme="minorHAnsi" w:hAnsiTheme="minorHAnsi" w:cstheme="minorHAnsi"/>
        </w:rPr>
      </w:pPr>
      <w:r w:rsidRPr="00366548">
        <w:rPr>
          <w:rFonts w:asciiTheme="minorHAnsi" w:hAnsiTheme="minorHAnsi" w:cstheme="minorHAnsi"/>
        </w:rPr>
        <w:t>Full uniform is as follows:</w:t>
      </w:r>
    </w:p>
    <w:tbl>
      <w:tblPr>
        <w:tblW w:w="5000" w:type="pct"/>
        <w:tblLook w:val="01E0" w:firstRow="1" w:lastRow="1" w:firstColumn="1" w:lastColumn="1" w:noHBand="0" w:noVBand="0"/>
      </w:tblPr>
      <w:tblGrid>
        <w:gridCol w:w="4819"/>
        <w:gridCol w:w="4819"/>
      </w:tblGrid>
      <w:tr w:rsidR="00057B6F" w:rsidRPr="00366548" w14:paraId="5730338E" w14:textId="77777777" w:rsidTr="00F55DA0">
        <w:tc>
          <w:tcPr>
            <w:tcW w:w="2500" w:type="pct"/>
            <w:shd w:val="clear" w:color="auto" w:fill="auto"/>
          </w:tcPr>
          <w:p w14:paraId="21B41AD1" w14:textId="77777777" w:rsidR="00057B6F" w:rsidRPr="00366548" w:rsidRDefault="0091021F" w:rsidP="00F55DA0">
            <w:pPr>
              <w:pStyle w:val="Default"/>
              <w:spacing w:after="120"/>
              <w:rPr>
                <w:rFonts w:asciiTheme="minorHAnsi" w:hAnsiTheme="minorHAnsi" w:cstheme="minorHAnsi"/>
                <w:b/>
              </w:rPr>
            </w:pPr>
            <w:r w:rsidRPr="00F55DA0">
              <w:rPr>
                <w:rFonts w:ascii="Calibri" w:eastAsia="MS Gothic" w:hAnsi="Calibri" w:cs="Calibri"/>
                <w:b/>
                <w:bCs/>
                <w:color w:val="700000"/>
                <w:sz w:val="28"/>
                <w:szCs w:val="28"/>
                <w:lang w:val="en-US" w:eastAsia="en-US"/>
              </w:rPr>
              <w:t>Boys:</w:t>
            </w:r>
          </w:p>
        </w:tc>
        <w:tc>
          <w:tcPr>
            <w:tcW w:w="2500" w:type="pct"/>
            <w:shd w:val="clear" w:color="auto" w:fill="auto"/>
          </w:tcPr>
          <w:p w14:paraId="15757C5A" w14:textId="77777777" w:rsidR="00057B6F" w:rsidRPr="00366548" w:rsidRDefault="0091021F" w:rsidP="00F55DA0">
            <w:pPr>
              <w:pStyle w:val="Default"/>
              <w:spacing w:after="120"/>
              <w:rPr>
                <w:rFonts w:asciiTheme="minorHAnsi" w:hAnsiTheme="minorHAnsi" w:cstheme="minorHAnsi"/>
                <w:b/>
              </w:rPr>
            </w:pPr>
            <w:r w:rsidRPr="00F55DA0">
              <w:rPr>
                <w:rFonts w:ascii="Calibri" w:eastAsia="MS Gothic" w:hAnsi="Calibri" w:cs="Calibri"/>
                <w:b/>
                <w:bCs/>
                <w:color w:val="700000"/>
                <w:sz w:val="28"/>
                <w:szCs w:val="28"/>
                <w:lang w:val="en-US" w:eastAsia="en-US"/>
              </w:rPr>
              <w:t>Girls:</w:t>
            </w:r>
          </w:p>
        </w:tc>
      </w:tr>
      <w:tr w:rsidR="00057B6F" w:rsidRPr="00366548" w14:paraId="661CC14A" w14:textId="77777777" w:rsidTr="00F55DA0">
        <w:tc>
          <w:tcPr>
            <w:tcW w:w="2500" w:type="pct"/>
            <w:shd w:val="clear" w:color="auto" w:fill="auto"/>
          </w:tcPr>
          <w:p w14:paraId="6F36A487" w14:textId="77777777" w:rsidR="00057B6F" w:rsidRPr="0091021F" w:rsidRDefault="0091021F">
            <w:pPr>
              <w:overflowPunct w:val="0"/>
              <w:autoSpaceDE w:val="0"/>
              <w:autoSpaceDN w:val="0"/>
              <w:adjustRightInd w:val="0"/>
              <w:jc w:val="both"/>
              <w:textAlignment w:val="baseline"/>
              <w:rPr>
                <w:rFonts w:asciiTheme="minorHAnsi" w:hAnsiTheme="minorHAnsi" w:cstheme="minorHAnsi"/>
                <w:b/>
              </w:rPr>
            </w:pPr>
            <w:r w:rsidRPr="0091021F">
              <w:rPr>
                <w:rFonts w:asciiTheme="minorHAnsi" w:hAnsiTheme="minorHAnsi" w:cstheme="minorHAnsi"/>
                <w:b/>
                <w:color w:val="000000"/>
              </w:rPr>
              <w:t>Grey trousers</w:t>
            </w:r>
          </w:p>
        </w:tc>
        <w:tc>
          <w:tcPr>
            <w:tcW w:w="2500" w:type="pct"/>
            <w:shd w:val="clear" w:color="auto" w:fill="auto"/>
          </w:tcPr>
          <w:p w14:paraId="1E52B5FF" w14:textId="77777777" w:rsidR="00057B6F" w:rsidRPr="0091021F" w:rsidRDefault="0091021F">
            <w:pPr>
              <w:overflowPunct w:val="0"/>
              <w:autoSpaceDE w:val="0"/>
              <w:autoSpaceDN w:val="0"/>
              <w:adjustRightInd w:val="0"/>
              <w:jc w:val="both"/>
              <w:textAlignment w:val="baseline"/>
              <w:rPr>
                <w:rFonts w:asciiTheme="minorHAnsi" w:hAnsiTheme="minorHAnsi" w:cstheme="minorHAnsi"/>
                <w:b/>
              </w:rPr>
            </w:pPr>
            <w:r w:rsidRPr="0091021F">
              <w:rPr>
                <w:rFonts w:asciiTheme="minorHAnsi" w:hAnsiTheme="minorHAnsi" w:cstheme="minorHAnsi"/>
                <w:b/>
              </w:rPr>
              <w:t>Grey pinafore or skirt</w:t>
            </w:r>
          </w:p>
        </w:tc>
      </w:tr>
      <w:tr w:rsidR="00057B6F" w:rsidRPr="00366548" w14:paraId="6F8EF742" w14:textId="77777777" w:rsidTr="00F55DA0">
        <w:tc>
          <w:tcPr>
            <w:tcW w:w="2500" w:type="pct"/>
            <w:shd w:val="clear" w:color="auto" w:fill="auto"/>
          </w:tcPr>
          <w:p w14:paraId="783022EC" w14:textId="77777777" w:rsidR="00057B6F" w:rsidRPr="0091021F" w:rsidRDefault="0091021F">
            <w:pPr>
              <w:overflowPunct w:val="0"/>
              <w:autoSpaceDE w:val="0"/>
              <w:autoSpaceDN w:val="0"/>
              <w:adjustRightInd w:val="0"/>
              <w:jc w:val="both"/>
              <w:textAlignment w:val="baseline"/>
              <w:rPr>
                <w:rFonts w:asciiTheme="minorHAnsi" w:hAnsiTheme="minorHAnsi" w:cstheme="minorHAnsi"/>
                <w:b/>
              </w:rPr>
            </w:pPr>
            <w:r w:rsidRPr="0091021F">
              <w:rPr>
                <w:rFonts w:asciiTheme="minorHAnsi" w:hAnsiTheme="minorHAnsi" w:cstheme="minorHAnsi"/>
                <w:b/>
                <w:color w:val="000000"/>
              </w:rPr>
              <w:t>Maroon V-neck knitted jumper</w:t>
            </w:r>
          </w:p>
        </w:tc>
        <w:tc>
          <w:tcPr>
            <w:tcW w:w="2500" w:type="pct"/>
            <w:shd w:val="clear" w:color="auto" w:fill="auto"/>
          </w:tcPr>
          <w:p w14:paraId="69B8BF47" w14:textId="77777777" w:rsidR="00057B6F" w:rsidRPr="0091021F" w:rsidRDefault="0091021F">
            <w:pPr>
              <w:overflowPunct w:val="0"/>
              <w:autoSpaceDE w:val="0"/>
              <w:autoSpaceDN w:val="0"/>
              <w:adjustRightInd w:val="0"/>
              <w:jc w:val="both"/>
              <w:textAlignment w:val="baseline"/>
              <w:rPr>
                <w:rFonts w:asciiTheme="minorHAnsi" w:hAnsiTheme="minorHAnsi" w:cstheme="minorHAnsi"/>
                <w:b/>
              </w:rPr>
            </w:pPr>
            <w:r w:rsidRPr="0091021F">
              <w:rPr>
                <w:rFonts w:asciiTheme="minorHAnsi" w:hAnsiTheme="minorHAnsi" w:cstheme="minorHAnsi"/>
                <w:b/>
              </w:rPr>
              <w:t>White blouse</w:t>
            </w:r>
          </w:p>
        </w:tc>
      </w:tr>
      <w:tr w:rsidR="00057B6F" w:rsidRPr="00366548" w14:paraId="4502CC00" w14:textId="77777777" w:rsidTr="00F55DA0">
        <w:tc>
          <w:tcPr>
            <w:tcW w:w="2500" w:type="pct"/>
            <w:shd w:val="clear" w:color="auto" w:fill="auto"/>
          </w:tcPr>
          <w:p w14:paraId="5AB09177" w14:textId="77777777" w:rsidR="00057B6F" w:rsidRPr="0091021F" w:rsidRDefault="0091021F">
            <w:pPr>
              <w:overflowPunct w:val="0"/>
              <w:autoSpaceDE w:val="0"/>
              <w:autoSpaceDN w:val="0"/>
              <w:adjustRightInd w:val="0"/>
              <w:jc w:val="both"/>
              <w:textAlignment w:val="baseline"/>
              <w:rPr>
                <w:rFonts w:asciiTheme="minorHAnsi" w:hAnsiTheme="minorHAnsi" w:cstheme="minorHAnsi"/>
                <w:b/>
              </w:rPr>
            </w:pPr>
            <w:r w:rsidRPr="0091021F">
              <w:rPr>
                <w:rFonts w:asciiTheme="minorHAnsi" w:hAnsiTheme="minorHAnsi" w:cstheme="minorHAnsi"/>
                <w:b/>
                <w:color w:val="000000"/>
              </w:rPr>
              <w:t>White shirt</w:t>
            </w:r>
          </w:p>
        </w:tc>
        <w:tc>
          <w:tcPr>
            <w:tcW w:w="2500" w:type="pct"/>
            <w:shd w:val="clear" w:color="auto" w:fill="auto"/>
          </w:tcPr>
          <w:p w14:paraId="42C9710D" w14:textId="77777777" w:rsidR="00057B6F" w:rsidRPr="0091021F" w:rsidRDefault="0091021F">
            <w:pPr>
              <w:overflowPunct w:val="0"/>
              <w:autoSpaceDE w:val="0"/>
              <w:autoSpaceDN w:val="0"/>
              <w:adjustRightInd w:val="0"/>
              <w:jc w:val="both"/>
              <w:textAlignment w:val="baseline"/>
              <w:rPr>
                <w:rFonts w:asciiTheme="minorHAnsi" w:hAnsiTheme="minorHAnsi" w:cstheme="minorHAnsi"/>
                <w:b/>
              </w:rPr>
            </w:pPr>
            <w:r w:rsidRPr="0091021F">
              <w:rPr>
                <w:rFonts w:asciiTheme="minorHAnsi" w:hAnsiTheme="minorHAnsi" w:cstheme="minorHAnsi"/>
                <w:b/>
              </w:rPr>
              <w:t>School tie</w:t>
            </w:r>
          </w:p>
        </w:tc>
      </w:tr>
      <w:tr w:rsidR="00057B6F" w:rsidRPr="00366548" w14:paraId="25EF46B7" w14:textId="77777777" w:rsidTr="00F55DA0">
        <w:tc>
          <w:tcPr>
            <w:tcW w:w="2500" w:type="pct"/>
            <w:shd w:val="clear" w:color="auto" w:fill="auto"/>
          </w:tcPr>
          <w:p w14:paraId="1758F265" w14:textId="77777777" w:rsidR="00057B6F" w:rsidRPr="0091021F" w:rsidRDefault="0091021F">
            <w:pPr>
              <w:overflowPunct w:val="0"/>
              <w:autoSpaceDE w:val="0"/>
              <w:autoSpaceDN w:val="0"/>
              <w:adjustRightInd w:val="0"/>
              <w:jc w:val="both"/>
              <w:textAlignment w:val="baseline"/>
              <w:rPr>
                <w:rFonts w:asciiTheme="minorHAnsi" w:hAnsiTheme="minorHAnsi" w:cstheme="minorHAnsi"/>
                <w:b/>
              </w:rPr>
            </w:pPr>
            <w:r w:rsidRPr="0091021F">
              <w:rPr>
                <w:rFonts w:asciiTheme="minorHAnsi" w:hAnsiTheme="minorHAnsi" w:cstheme="minorHAnsi"/>
                <w:b/>
              </w:rPr>
              <w:t>School tie</w:t>
            </w:r>
          </w:p>
        </w:tc>
        <w:tc>
          <w:tcPr>
            <w:tcW w:w="2500" w:type="pct"/>
            <w:shd w:val="clear" w:color="auto" w:fill="auto"/>
          </w:tcPr>
          <w:p w14:paraId="4A57D0BA" w14:textId="77777777" w:rsidR="00057B6F" w:rsidRPr="0091021F" w:rsidRDefault="00607B95">
            <w:pPr>
              <w:overflowPunct w:val="0"/>
              <w:autoSpaceDE w:val="0"/>
              <w:autoSpaceDN w:val="0"/>
              <w:adjustRightInd w:val="0"/>
              <w:jc w:val="both"/>
              <w:textAlignment w:val="baseline"/>
              <w:rPr>
                <w:rFonts w:asciiTheme="minorHAnsi" w:hAnsiTheme="minorHAnsi" w:cstheme="minorHAnsi"/>
                <w:b/>
              </w:rPr>
            </w:pPr>
            <w:r w:rsidRPr="0091021F">
              <w:rPr>
                <w:rFonts w:asciiTheme="minorHAnsi" w:hAnsiTheme="minorHAnsi" w:cstheme="minorHAnsi"/>
                <w:b/>
              </w:rPr>
              <w:t>*</w:t>
            </w:r>
            <w:r w:rsidR="0091021F" w:rsidRPr="0091021F">
              <w:rPr>
                <w:rFonts w:asciiTheme="minorHAnsi" w:hAnsiTheme="minorHAnsi" w:cstheme="minorHAnsi"/>
                <w:b/>
              </w:rPr>
              <w:t>White socks or grey tights</w:t>
            </w:r>
          </w:p>
        </w:tc>
      </w:tr>
      <w:tr w:rsidR="00057B6F" w:rsidRPr="00366548" w14:paraId="7C036B59" w14:textId="77777777" w:rsidTr="00F55DA0">
        <w:tc>
          <w:tcPr>
            <w:tcW w:w="2500" w:type="pct"/>
            <w:shd w:val="clear" w:color="auto" w:fill="auto"/>
          </w:tcPr>
          <w:p w14:paraId="67789778" w14:textId="77777777" w:rsidR="00057B6F" w:rsidRPr="0091021F" w:rsidRDefault="0091021F">
            <w:pPr>
              <w:overflowPunct w:val="0"/>
              <w:autoSpaceDE w:val="0"/>
              <w:autoSpaceDN w:val="0"/>
              <w:adjustRightInd w:val="0"/>
              <w:jc w:val="both"/>
              <w:textAlignment w:val="baseline"/>
              <w:rPr>
                <w:rFonts w:asciiTheme="minorHAnsi" w:hAnsiTheme="minorHAnsi" w:cstheme="minorHAnsi"/>
                <w:b/>
              </w:rPr>
            </w:pPr>
            <w:r w:rsidRPr="0091021F">
              <w:rPr>
                <w:rFonts w:asciiTheme="minorHAnsi" w:hAnsiTheme="minorHAnsi" w:cstheme="minorHAnsi"/>
                <w:b/>
              </w:rPr>
              <w:t>Grey Socks</w:t>
            </w:r>
          </w:p>
        </w:tc>
        <w:tc>
          <w:tcPr>
            <w:tcW w:w="2500" w:type="pct"/>
            <w:shd w:val="clear" w:color="auto" w:fill="auto"/>
          </w:tcPr>
          <w:p w14:paraId="1857D141" w14:textId="77777777" w:rsidR="00057B6F" w:rsidRPr="0091021F" w:rsidRDefault="0091021F">
            <w:pPr>
              <w:overflowPunct w:val="0"/>
              <w:autoSpaceDE w:val="0"/>
              <w:autoSpaceDN w:val="0"/>
              <w:adjustRightInd w:val="0"/>
              <w:jc w:val="both"/>
              <w:textAlignment w:val="baseline"/>
              <w:rPr>
                <w:rFonts w:asciiTheme="minorHAnsi" w:hAnsiTheme="minorHAnsi" w:cstheme="minorHAnsi"/>
                <w:b/>
              </w:rPr>
            </w:pPr>
            <w:r w:rsidRPr="0091021F">
              <w:rPr>
                <w:rFonts w:asciiTheme="minorHAnsi" w:hAnsiTheme="minorHAnsi" w:cstheme="minorHAnsi"/>
                <w:b/>
                <w:color w:val="000000"/>
              </w:rPr>
              <w:t>Maroon V-neck knitted jumper/cardigan</w:t>
            </w:r>
          </w:p>
        </w:tc>
      </w:tr>
      <w:tr w:rsidR="00057B6F" w:rsidRPr="00366548" w14:paraId="4C7B5DCF" w14:textId="77777777" w:rsidTr="00F55DA0">
        <w:tc>
          <w:tcPr>
            <w:tcW w:w="2500" w:type="pct"/>
            <w:shd w:val="clear" w:color="auto" w:fill="auto"/>
          </w:tcPr>
          <w:p w14:paraId="2A3A3323" w14:textId="77777777" w:rsidR="00057B6F" w:rsidRPr="0091021F" w:rsidRDefault="0091021F">
            <w:pPr>
              <w:overflowPunct w:val="0"/>
              <w:autoSpaceDE w:val="0"/>
              <w:autoSpaceDN w:val="0"/>
              <w:adjustRightInd w:val="0"/>
              <w:jc w:val="both"/>
              <w:textAlignment w:val="baseline"/>
              <w:rPr>
                <w:rFonts w:asciiTheme="minorHAnsi" w:hAnsiTheme="minorHAnsi" w:cstheme="minorHAnsi"/>
                <w:b/>
              </w:rPr>
            </w:pPr>
            <w:r w:rsidRPr="0091021F">
              <w:rPr>
                <w:rFonts w:asciiTheme="minorHAnsi" w:hAnsiTheme="minorHAnsi" w:cstheme="minorHAnsi"/>
                <w:b/>
              </w:rPr>
              <w:t>Black Shoes</w:t>
            </w:r>
          </w:p>
        </w:tc>
        <w:tc>
          <w:tcPr>
            <w:tcW w:w="2500" w:type="pct"/>
            <w:shd w:val="clear" w:color="auto" w:fill="auto"/>
          </w:tcPr>
          <w:p w14:paraId="15C89EA8" w14:textId="77777777" w:rsidR="00057B6F" w:rsidRPr="0091021F" w:rsidRDefault="00057B6F">
            <w:pPr>
              <w:overflowPunct w:val="0"/>
              <w:autoSpaceDE w:val="0"/>
              <w:autoSpaceDN w:val="0"/>
              <w:adjustRightInd w:val="0"/>
              <w:jc w:val="both"/>
              <w:textAlignment w:val="baseline"/>
              <w:rPr>
                <w:rFonts w:asciiTheme="minorHAnsi" w:hAnsiTheme="minorHAnsi" w:cstheme="minorHAnsi"/>
                <w:b/>
              </w:rPr>
            </w:pPr>
          </w:p>
        </w:tc>
      </w:tr>
    </w:tbl>
    <w:p w14:paraId="33CAB2AE" w14:textId="77777777" w:rsidR="00057B6F" w:rsidRPr="00366548" w:rsidRDefault="00057B6F">
      <w:pPr>
        <w:jc w:val="both"/>
        <w:rPr>
          <w:rFonts w:asciiTheme="minorHAnsi" w:hAnsiTheme="minorHAnsi" w:cstheme="minorHAnsi"/>
        </w:rPr>
      </w:pPr>
    </w:p>
    <w:p w14:paraId="5A869B33" w14:textId="00394C0F" w:rsidR="00057B6F" w:rsidRPr="00F843BF" w:rsidRDefault="0091021F"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 xml:space="preserve">We believe in equality of opportunity for all our children and the wearing of grey trousers is as acceptable </w:t>
      </w:r>
      <w:r w:rsidR="00E454BB" w:rsidRPr="00F843BF">
        <w:rPr>
          <w:rFonts w:ascii="Calibri" w:eastAsia="MS Gothic" w:hAnsi="Calibri" w:cs="Calibri"/>
          <w:bCs/>
          <w:color w:val="auto"/>
          <w:lang w:val="en-US" w:eastAsia="en-US"/>
        </w:rPr>
        <w:t>for</w:t>
      </w:r>
      <w:r w:rsidRPr="00F843BF">
        <w:rPr>
          <w:rFonts w:ascii="Calibri" w:eastAsia="MS Gothic" w:hAnsi="Calibri" w:cs="Calibri"/>
          <w:bCs/>
          <w:color w:val="auto"/>
          <w:lang w:val="en-US" w:eastAsia="en-US"/>
        </w:rPr>
        <w:t xml:space="preserve"> girls as it is </w:t>
      </w:r>
      <w:r w:rsidR="00E454BB" w:rsidRPr="00F843BF">
        <w:rPr>
          <w:rFonts w:ascii="Calibri" w:eastAsia="MS Gothic" w:hAnsi="Calibri" w:cs="Calibri"/>
          <w:bCs/>
          <w:color w:val="auto"/>
          <w:lang w:val="en-US" w:eastAsia="en-US"/>
        </w:rPr>
        <w:t>for</w:t>
      </w:r>
      <w:r w:rsidRPr="00F843BF">
        <w:rPr>
          <w:rFonts w:ascii="Calibri" w:eastAsia="MS Gothic" w:hAnsi="Calibri" w:cs="Calibri"/>
          <w:bCs/>
          <w:color w:val="auto"/>
          <w:lang w:val="en-US" w:eastAsia="en-US"/>
        </w:rPr>
        <w:t xml:space="preserve"> boys. Black shoes complete the </w:t>
      </w:r>
      <w:proofErr w:type="gramStart"/>
      <w:r w:rsidRPr="00F843BF">
        <w:rPr>
          <w:rFonts w:ascii="Calibri" w:eastAsia="MS Gothic" w:hAnsi="Calibri" w:cs="Calibri"/>
          <w:bCs/>
          <w:color w:val="auto"/>
          <w:lang w:val="en-US" w:eastAsia="en-US"/>
        </w:rPr>
        <w:t>uniform</w:t>
      </w:r>
      <w:proofErr w:type="gramEnd"/>
      <w:r w:rsidRPr="00F843BF">
        <w:rPr>
          <w:rFonts w:ascii="Calibri" w:eastAsia="MS Gothic" w:hAnsi="Calibri" w:cs="Calibri"/>
          <w:bCs/>
          <w:color w:val="auto"/>
          <w:lang w:val="en-US" w:eastAsia="en-US"/>
        </w:rPr>
        <w:t xml:space="preserve"> and we would advise that. shoes with low or medium heels</w:t>
      </w:r>
      <w:r w:rsidR="00E454BB" w:rsidRPr="00F843BF">
        <w:rPr>
          <w:rFonts w:ascii="Calibri" w:eastAsia="MS Gothic" w:hAnsi="Calibri" w:cs="Calibri"/>
          <w:bCs/>
          <w:color w:val="auto"/>
          <w:lang w:val="en-US" w:eastAsia="en-US"/>
        </w:rPr>
        <w:t xml:space="preserve"> for girls</w:t>
      </w:r>
      <w:r w:rsidRPr="00F843BF">
        <w:rPr>
          <w:rFonts w:ascii="Calibri" w:eastAsia="MS Gothic" w:hAnsi="Calibri" w:cs="Calibri"/>
          <w:bCs/>
          <w:color w:val="auto"/>
          <w:lang w:val="en-US" w:eastAsia="en-US"/>
        </w:rPr>
        <w:t xml:space="preserve"> are safer in the playground.</w:t>
      </w:r>
      <w:r w:rsidR="00860112">
        <w:rPr>
          <w:rFonts w:ascii="Calibri" w:eastAsia="MS Gothic" w:hAnsi="Calibri" w:cs="Calibri"/>
          <w:bCs/>
          <w:color w:val="auto"/>
          <w:lang w:val="en-US" w:eastAsia="en-US"/>
        </w:rPr>
        <w:t xml:space="preserve">  </w:t>
      </w:r>
      <w:r w:rsidR="00860112" w:rsidRPr="00737F3A">
        <w:rPr>
          <w:rFonts w:ascii="Calibri" w:eastAsia="MS Gothic" w:hAnsi="Calibri" w:cs="Calibri"/>
          <w:bCs/>
          <w:color w:val="auto"/>
          <w:lang w:val="en-US" w:eastAsia="en-US"/>
        </w:rPr>
        <w:t>Trainers are not part of school uniform.</w:t>
      </w:r>
    </w:p>
    <w:p w14:paraId="15DB1244" w14:textId="2BFAE96E" w:rsidR="006C0184" w:rsidRPr="00F843BF" w:rsidRDefault="0091021F"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 xml:space="preserve">Summer dresses </w:t>
      </w:r>
      <w:r w:rsidR="001F4F4A" w:rsidRPr="00F843BF">
        <w:rPr>
          <w:rFonts w:ascii="Calibri" w:eastAsia="MS Gothic" w:hAnsi="Calibri" w:cs="Calibri"/>
          <w:bCs/>
          <w:color w:val="auto"/>
          <w:lang w:val="en-US" w:eastAsia="en-US"/>
        </w:rPr>
        <w:t>can be worn</w:t>
      </w:r>
      <w:r w:rsidRPr="00F843BF">
        <w:rPr>
          <w:rFonts w:ascii="Calibri" w:eastAsia="MS Gothic" w:hAnsi="Calibri" w:cs="Calibri"/>
          <w:bCs/>
          <w:color w:val="auto"/>
          <w:lang w:val="en-US" w:eastAsia="en-US"/>
        </w:rPr>
        <w:t xml:space="preserve"> during the third term. These are an alternative to the normal school uniform.</w:t>
      </w:r>
    </w:p>
    <w:p w14:paraId="2C4B2397" w14:textId="011A255D" w:rsidR="00D92D1F" w:rsidRDefault="00607B95" w:rsidP="00F843BF">
      <w:pPr>
        <w:pStyle w:val="Default"/>
        <w:spacing w:after="120"/>
        <w:jc w:val="both"/>
        <w:rPr>
          <w:rFonts w:asciiTheme="minorHAnsi" w:hAnsiTheme="minorHAnsi" w:cstheme="minorHAnsi"/>
        </w:rPr>
      </w:pPr>
      <w:r>
        <w:rPr>
          <w:rFonts w:asciiTheme="minorHAnsi" w:hAnsiTheme="minorHAnsi" w:cstheme="minorHAnsi"/>
        </w:rPr>
        <w:t>*</w:t>
      </w:r>
      <w:r w:rsidR="006C0184">
        <w:rPr>
          <w:rFonts w:asciiTheme="minorHAnsi" w:hAnsiTheme="minorHAnsi" w:cstheme="minorHAnsi"/>
        </w:rPr>
        <w:t xml:space="preserve">Choir socks may be </w:t>
      </w:r>
      <w:r w:rsidR="006C0184" w:rsidRPr="00F843BF">
        <w:rPr>
          <w:rFonts w:ascii="Calibri" w:eastAsia="MS Gothic" w:hAnsi="Calibri" w:cs="Calibri"/>
          <w:bCs/>
          <w:color w:val="auto"/>
          <w:lang w:val="en-US" w:eastAsia="en-US"/>
        </w:rPr>
        <w:t>provided</w:t>
      </w:r>
      <w:r w:rsidR="006C0184">
        <w:rPr>
          <w:rFonts w:asciiTheme="minorHAnsi" w:hAnsiTheme="minorHAnsi" w:cstheme="minorHAnsi"/>
        </w:rPr>
        <w:t xml:space="preserve"> for girls when the choir is representing the school in public.</w:t>
      </w:r>
    </w:p>
    <w:p w14:paraId="59A1258E" w14:textId="6FEB00B8" w:rsidR="00D92D1F" w:rsidRDefault="00D92D1F" w:rsidP="00F843BF">
      <w:pPr>
        <w:spacing w:after="120"/>
        <w:jc w:val="both"/>
        <w:rPr>
          <w:rFonts w:asciiTheme="minorHAnsi" w:hAnsiTheme="minorHAnsi" w:cstheme="minorHAnsi"/>
        </w:rPr>
      </w:pPr>
      <w:r w:rsidRPr="00D92D1F">
        <w:rPr>
          <w:rFonts w:asciiTheme="minorHAnsi" w:hAnsiTheme="minorHAnsi" w:cstheme="minorHAnsi"/>
          <w:b/>
          <w:u w:val="single"/>
        </w:rPr>
        <w:t xml:space="preserve">Please note that </w:t>
      </w:r>
      <w:proofErr w:type="spellStart"/>
      <w:r w:rsidRPr="00D92D1F">
        <w:rPr>
          <w:rFonts w:asciiTheme="minorHAnsi" w:hAnsiTheme="minorHAnsi" w:cstheme="minorHAnsi"/>
          <w:b/>
          <w:u w:val="single"/>
        </w:rPr>
        <w:t>Jojo</w:t>
      </w:r>
      <w:proofErr w:type="spellEnd"/>
      <w:r w:rsidRPr="00D92D1F">
        <w:rPr>
          <w:rFonts w:asciiTheme="minorHAnsi" w:hAnsiTheme="minorHAnsi" w:cstheme="minorHAnsi"/>
          <w:b/>
          <w:u w:val="single"/>
        </w:rPr>
        <w:t xml:space="preserve"> Bows, colourful </w:t>
      </w:r>
      <w:proofErr w:type="gramStart"/>
      <w:r w:rsidRPr="00D92D1F">
        <w:rPr>
          <w:rFonts w:asciiTheme="minorHAnsi" w:hAnsiTheme="minorHAnsi" w:cstheme="minorHAnsi"/>
          <w:b/>
          <w:u w:val="single"/>
        </w:rPr>
        <w:t>scarves</w:t>
      </w:r>
      <w:proofErr w:type="gramEnd"/>
      <w:r w:rsidRPr="00D92D1F">
        <w:rPr>
          <w:rFonts w:asciiTheme="minorHAnsi" w:hAnsiTheme="minorHAnsi" w:cstheme="minorHAnsi"/>
          <w:b/>
          <w:u w:val="single"/>
        </w:rPr>
        <w:t xml:space="preserve"> and ornate headbands are not part of our uniform </w:t>
      </w:r>
      <w:r>
        <w:rPr>
          <w:rFonts w:asciiTheme="minorHAnsi" w:hAnsiTheme="minorHAnsi" w:cstheme="minorHAnsi"/>
        </w:rPr>
        <w:t>and in fact detract from the “uniform” aspect that we are endeavouring to promote. This is also a health and safety consideration; pupils may be asked to remove such items for this reason. We would ask for your cooperation in ensuring our uniform appearance isn’t compromised in this way.</w:t>
      </w:r>
    </w:p>
    <w:p w14:paraId="7C53F957" w14:textId="3FC9C2E6" w:rsidR="001F4F4A" w:rsidRPr="00F843BF" w:rsidRDefault="001F4F4A" w:rsidP="001F4F4A">
      <w:pPr>
        <w:pStyle w:val="Default"/>
        <w:spacing w:after="120"/>
        <w:rPr>
          <w:rFonts w:ascii="Calibri" w:eastAsia="MS Gothic" w:hAnsi="Calibri" w:cs="Calibri"/>
          <w:b/>
          <w:bCs/>
          <w:color w:val="700000"/>
          <w:sz w:val="28"/>
          <w:szCs w:val="28"/>
          <w:lang w:val="en-US" w:eastAsia="en-US"/>
        </w:rPr>
      </w:pPr>
      <w:r w:rsidRPr="00F843BF">
        <w:rPr>
          <w:rFonts w:ascii="Calibri" w:eastAsia="MS Gothic" w:hAnsi="Calibri" w:cs="Calibri"/>
          <w:b/>
          <w:bCs/>
          <w:color w:val="700000"/>
          <w:sz w:val="28"/>
          <w:szCs w:val="28"/>
          <w:lang w:val="en-US" w:eastAsia="en-US"/>
        </w:rPr>
        <w:t>Physical Education (PE) Uniform</w:t>
      </w:r>
    </w:p>
    <w:p w14:paraId="3C91833B" w14:textId="6CDBCE67" w:rsidR="001F4F4A" w:rsidRPr="00F843BF" w:rsidRDefault="001F4F4A" w:rsidP="001F4F4A">
      <w:pPr>
        <w:pStyle w:val="Default"/>
        <w:spacing w:after="120"/>
        <w:jc w:val="both"/>
        <w:rPr>
          <w:rFonts w:ascii="Calibri" w:eastAsia="MS Gothic" w:hAnsi="Calibri" w:cs="Calibri"/>
          <w:bCs/>
          <w:color w:val="auto"/>
          <w:lang w:val="en-US" w:eastAsia="en-US"/>
        </w:rPr>
      </w:pPr>
      <w:bookmarkStart w:id="0" w:name="_Hlk135830437"/>
      <w:r w:rsidRPr="00F843BF">
        <w:rPr>
          <w:rFonts w:ascii="Calibri" w:eastAsia="MS Gothic" w:hAnsi="Calibri" w:cs="Calibri"/>
          <w:bCs/>
          <w:color w:val="auto"/>
          <w:lang w:val="en-US" w:eastAsia="en-US"/>
        </w:rPr>
        <w:t xml:space="preserve">PE is a compulsory part of the school curriculum. Clothing and footwear are important aspects to safety in PE. For hygiene and health and safety reasons, it is essential therefore, that children are dressed appropriately for any physical activity. Appropriate footwear is essential: trainers or </w:t>
      </w:r>
      <w:proofErr w:type="spellStart"/>
      <w:r w:rsidRPr="00F843BF">
        <w:rPr>
          <w:rFonts w:ascii="Calibri" w:eastAsia="MS Gothic" w:hAnsi="Calibri" w:cs="Calibri"/>
          <w:bCs/>
          <w:color w:val="auto"/>
          <w:lang w:val="en-US" w:eastAsia="en-US"/>
        </w:rPr>
        <w:t>plimsolls</w:t>
      </w:r>
      <w:proofErr w:type="spellEnd"/>
      <w:r w:rsidRPr="00F843BF">
        <w:rPr>
          <w:rFonts w:ascii="Calibri" w:eastAsia="MS Gothic" w:hAnsi="Calibri" w:cs="Calibri"/>
          <w:bCs/>
          <w:color w:val="auto"/>
          <w:lang w:val="en-US" w:eastAsia="en-US"/>
        </w:rPr>
        <w:t xml:space="preserve"> should be worn when the children are taking part in physical education.</w:t>
      </w:r>
    </w:p>
    <w:p w14:paraId="45EC1B6D" w14:textId="4D3D693E" w:rsidR="0092498C" w:rsidRDefault="001F4F4A"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P3 to P7 pupils must change for PE. PE items can be purchased</w:t>
      </w:r>
      <w:r w:rsidR="00C82BE2">
        <w:rPr>
          <w:rFonts w:ascii="Calibri" w:eastAsia="MS Gothic" w:hAnsi="Calibri" w:cs="Calibri"/>
          <w:bCs/>
          <w:color w:val="auto"/>
          <w:lang w:val="en-US" w:eastAsia="en-US"/>
        </w:rPr>
        <w:t xml:space="preserve"> via the following link. </w:t>
      </w:r>
    </w:p>
    <w:p w14:paraId="47FB58F3" w14:textId="78CDAC05" w:rsidR="0092498C" w:rsidRDefault="0020084B" w:rsidP="00F843BF">
      <w:pPr>
        <w:pStyle w:val="Default"/>
        <w:spacing w:after="120"/>
        <w:jc w:val="both"/>
        <w:rPr>
          <w:rFonts w:ascii="Calibri" w:eastAsia="MS Gothic" w:hAnsi="Calibri" w:cs="Calibri"/>
          <w:bCs/>
          <w:color w:val="auto"/>
          <w:lang w:val="en-US" w:eastAsia="en-US"/>
        </w:rPr>
      </w:pPr>
      <w:hyperlink r:id="rId8" w:history="1">
        <w:r w:rsidR="0092498C" w:rsidRPr="001B68F4">
          <w:rPr>
            <w:rStyle w:val="Hyperlink"/>
            <w:rFonts w:ascii="Calibri" w:eastAsia="MS Gothic" w:hAnsi="Calibri" w:cs="Calibri"/>
            <w:bCs/>
            <w:lang w:val="en-US" w:eastAsia="en-US"/>
          </w:rPr>
          <w:t>https://schoolwearco.com/collections/loanends-primary-school</w:t>
        </w:r>
      </w:hyperlink>
    </w:p>
    <w:p w14:paraId="74D75693" w14:textId="7E5159B3" w:rsidR="0092498C" w:rsidRDefault="00C82BE2" w:rsidP="00F843BF">
      <w:pPr>
        <w:pStyle w:val="Default"/>
        <w:spacing w:after="120"/>
        <w:jc w:val="both"/>
        <w:rPr>
          <w:rFonts w:ascii="Calibri" w:eastAsia="MS Gothic" w:hAnsi="Calibri" w:cs="Calibri"/>
          <w:bCs/>
          <w:color w:val="auto"/>
          <w:lang w:val="en-US" w:eastAsia="en-US"/>
        </w:rPr>
      </w:pPr>
      <w:bookmarkStart w:id="1" w:name="_Hlk135821400"/>
      <w:r>
        <w:rPr>
          <w:rFonts w:ascii="Calibri" w:eastAsia="MS Gothic" w:hAnsi="Calibri" w:cs="Calibri"/>
          <w:bCs/>
          <w:color w:val="auto"/>
          <w:lang w:val="en-US" w:eastAsia="en-US"/>
        </w:rPr>
        <w:t xml:space="preserve">Parents should order and pay </w:t>
      </w:r>
      <w:proofErr w:type="gramStart"/>
      <w:r>
        <w:rPr>
          <w:rFonts w:ascii="Calibri" w:eastAsia="MS Gothic" w:hAnsi="Calibri" w:cs="Calibri"/>
          <w:bCs/>
          <w:color w:val="auto"/>
          <w:lang w:val="en-US" w:eastAsia="en-US"/>
        </w:rPr>
        <w:t>on line</w:t>
      </w:r>
      <w:proofErr w:type="gramEnd"/>
      <w:r>
        <w:rPr>
          <w:rFonts w:ascii="Calibri" w:eastAsia="MS Gothic" w:hAnsi="Calibri" w:cs="Calibri"/>
          <w:bCs/>
          <w:color w:val="auto"/>
          <w:lang w:val="en-US" w:eastAsia="en-US"/>
        </w:rPr>
        <w:t xml:space="preserve"> but choose ‘collection’ for delivery, and </w:t>
      </w:r>
      <w:r w:rsidR="005E5EBE">
        <w:rPr>
          <w:rFonts w:ascii="Calibri" w:eastAsia="MS Gothic" w:hAnsi="Calibri" w:cs="Calibri"/>
          <w:bCs/>
          <w:color w:val="auto"/>
          <w:lang w:val="en-US" w:eastAsia="en-US"/>
        </w:rPr>
        <w:t>these</w:t>
      </w:r>
      <w:r>
        <w:rPr>
          <w:rFonts w:ascii="Calibri" w:eastAsia="MS Gothic" w:hAnsi="Calibri" w:cs="Calibri"/>
          <w:bCs/>
          <w:color w:val="auto"/>
          <w:lang w:val="en-US" w:eastAsia="en-US"/>
        </w:rPr>
        <w:t xml:space="preserve"> items will be delivered to the school for distribution</w:t>
      </w:r>
      <w:r w:rsidR="001F4F4A" w:rsidRPr="00F843BF">
        <w:rPr>
          <w:rFonts w:ascii="Calibri" w:eastAsia="MS Gothic" w:hAnsi="Calibri" w:cs="Calibri"/>
          <w:bCs/>
          <w:color w:val="auto"/>
          <w:lang w:val="en-US" w:eastAsia="en-US"/>
        </w:rPr>
        <w:t>.</w:t>
      </w:r>
    </w:p>
    <w:bookmarkEnd w:id="1"/>
    <w:p w14:paraId="51E633FB" w14:textId="17243896" w:rsidR="0092498C" w:rsidRDefault="001F4F4A" w:rsidP="00F843BF">
      <w:pPr>
        <w:pStyle w:val="Default"/>
        <w:spacing w:after="120"/>
        <w:jc w:val="both"/>
        <w:rPr>
          <w:rFonts w:ascii="Calibri" w:eastAsia="MS Gothic" w:hAnsi="Calibri" w:cs="Calibri"/>
          <w:bCs/>
          <w:color w:val="auto"/>
          <w:lang w:val="en-US" w:eastAsia="en-US"/>
        </w:rPr>
      </w:pPr>
      <w:r w:rsidRPr="00737F3A">
        <w:rPr>
          <w:rFonts w:ascii="Calibri" w:eastAsia="MS Gothic" w:hAnsi="Calibri" w:cs="Calibri"/>
          <w:bCs/>
          <w:color w:val="auto"/>
          <w:lang w:val="en-US" w:eastAsia="en-US"/>
        </w:rPr>
        <w:t xml:space="preserve">These consist </w:t>
      </w:r>
      <w:r w:rsidR="005E5EBE" w:rsidRPr="00737F3A">
        <w:rPr>
          <w:rFonts w:ascii="Calibri" w:eastAsia="MS Gothic" w:hAnsi="Calibri" w:cs="Calibri"/>
          <w:bCs/>
          <w:color w:val="auto"/>
          <w:lang w:val="en-US" w:eastAsia="en-US"/>
        </w:rPr>
        <w:t>of the following</w:t>
      </w:r>
      <w:r w:rsidR="00C82BE2" w:rsidRPr="00737F3A">
        <w:rPr>
          <w:rFonts w:ascii="Calibri" w:eastAsia="MS Gothic" w:hAnsi="Calibri" w:cs="Calibri"/>
          <w:bCs/>
          <w:color w:val="auto"/>
          <w:lang w:val="en-US" w:eastAsia="en-US"/>
        </w:rPr>
        <w:t xml:space="preserve"> </w:t>
      </w:r>
      <w:r w:rsidRPr="00737F3A">
        <w:rPr>
          <w:rFonts w:ascii="Calibri" w:eastAsia="MS Gothic" w:hAnsi="Calibri" w:cs="Calibri"/>
          <w:bCs/>
          <w:color w:val="auto"/>
          <w:lang w:val="en-US" w:eastAsia="en-US"/>
        </w:rPr>
        <w:t xml:space="preserve">t-shirt and </w:t>
      </w:r>
      <w:r w:rsidR="00C82BE2" w:rsidRPr="00737F3A">
        <w:rPr>
          <w:rFonts w:ascii="Calibri" w:eastAsia="MS Gothic" w:hAnsi="Calibri" w:cs="Calibri"/>
          <w:bCs/>
          <w:color w:val="auto"/>
          <w:lang w:val="en-US" w:eastAsia="en-US"/>
        </w:rPr>
        <w:t>navy</w:t>
      </w:r>
      <w:r w:rsidRPr="00737F3A">
        <w:rPr>
          <w:rFonts w:ascii="Calibri" w:eastAsia="MS Gothic" w:hAnsi="Calibri" w:cs="Calibri"/>
          <w:bCs/>
          <w:color w:val="auto"/>
          <w:lang w:val="en-US" w:eastAsia="en-US"/>
        </w:rPr>
        <w:t xml:space="preserve"> shorts.</w:t>
      </w:r>
    </w:p>
    <w:p w14:paraId="1F02DB3B" w14:textId="5A80FD4C" w:rsidR="0092498C" w:rsidRDefault="0092498C" w:rsidP="00F843BF">
      <w:pPr>
        <w:pStyle w:val="Default"/>
        <w:spacing w:after="120"/>
        <w:jc w:val="both"/>
        <w:rPr>
          <w:rFonts w:ascii="Calibri" w:eastAsia="MS Gothic" w:hAnsi="Calibri" w:cs="Calibri"/>
          <w:bCs/>
          <w:color w:val="auto"/>
          <w:lang w:val="en-US" w:eastAsia="en-US"/>
        </w:rPr>
      </w:pPr>
      <w:r>
        <w:rPr>
          <w:noProof/>
        </w:rPr>
        <w:drawing>
          <wp:anchor distT="0" distB="0" distL="114300" distR="114300" simplePos="0" relativeHeight="251662848" behindDoc="1" locked="0" layoutInCell="1" allowOverlap="1" wp14:anchorId="6944CA8A" wp14:editId="17EC4738">
            <wp:simplePos x="0" y="0"/>
            <wp:positionH relativeFrom="column">
              <wp:posOffset>937260</wp:posOffset>
            </wp:positionH>
            <wp:positionV relativeFrom="paragraph">
              <wp:posOffset>144780</wp:posOffset>
            </wp:positionV>
            <wp:extent cx="1790700" cy="1978025"/>
            <wp:effectExtent l="0" t="0" r="0" b="3175"/>
            <wp:wrapTight wrapText="bothSides">
              <wp:wrapPolygon edited="0">
                <wp:start x="0" y="0"/>
                <wp:lineTo x="0" y="21427"/>
                <wp:lineTo x="21370" y="21427"/>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0867" t="40773" r="52352" b="6637"/>
                    <a:stretch/>
                  </pic:blipFill>
                  <pic:spPr bwMode="auto">
                    <a:xfrm>
                      <a:off x="0" y="0"/>
                      <a:ext cx="1790700" cy="1978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1" locked="0" layoutInCell="1" allowOverlap="1" wp14:anchorId="02B36681" wp14:editId="7829B6F9">
            <wp:simplePos x="0" y="0"/>
            <wp:positionH relativeFrom="column">
              <wp:posOffset>3613785</wp:posOffset>
            </wp:positionH>
            <wp:positionV relativeFrom="paragraph">
              <wp:posOffset>34925</wp:posOffset>
            </wp:positionV>
            <wp:extent cx="2019401" cy="2085975"/>
            <wp:effectExtent l="0" t="0" r="0" b="0"/>
            <wp:wrapTight wrapText="bothSides">
              <wp:wrapPolygon edited="0">
                <wp:start x="0" y="0"/>
                <wp:lineTo x="0" y="21304"/>
                <wp:lineTo x="21396" y="21304"/>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8945" t="38704" r="50809" b="5752"/>
                    <a:stretch/>
                  </pic:blipFill>
                  <pic:spPr bwMode="auto">
                    <a:xfrm>
                      <a:off x="0" y="0"/>
                      <a:ext cx="2019401" cy="2085975"/>
                    </a:xfrm>
                    <a:prstGeom prst="rect">
                      <a:avLst/>
                    </a:prstGeom>
                    <a:ln>
                      <a:noFill/>
                    </a:ln>
                    <a:extLst>
                      <a:ext uri="{53640926-AAD7-44D8-BBD7-CCE9431645EC}">
                        <a14:shadowObscured xmlns:a14="http://schemas.microsoft.com/office/drawing/2010/main"/>
                      </a:ext>
                    </a:extLst>
                  </pic:spPr>
                </pic:pic>
              </a:graphicData>
            </a:graphic>
          </wp:anchor>
        </w:drawing>
      </w:r>
    </w:p>
    <w:p w14:paraId="01B32B8F" w14:textId="2FDE25DE" w:rsidR="0092498C" w:rsidRDefault="0092498C" w:rsidP="00F843BF">
      <w:pPr>
        <w:pStyle w:val="Default"/>
        <w:spacing w:after="120"/>
        <w:jc w:val="both"/>
        <w:rPr>
          <w:rFonts w:ascii="Calibri" w:eastAsia="MS Gothic" w:hAnsi="Calibri" w:cs="Calibri"/>
          <w:bCs/>
          <w:color w:val="auto"/>
          <w:lang w:val="en-US" w:eastAsia="en-US"/>
        </w:rPr>
      </w:pPr>
    </w:p>
    <w:p w14:paraId="36A7405D" w14:textId="24D35629" w:rsidR="0092498C" w:rsidRDefault="0092498C" w:rsidP="00F843BF">
      <w:pPr>
        <w:pStyle w:val="Default"/>
        <w:spacing w:after="120"/>
        <w:jc w:val="both"/>
        <w:rPr>
          <w:rFonts w:ascii="Calibri" w:eastAsia="MS Gothic" w:hAnsi="Calibri" w:cs="Calibri"/>
          <w:bCs/>
          <w:color w:val="auto"/>
          <w:lang w:val="en-US" w:eastAsia="en-US"/>
        </w:rPr>
      </w:pPr>
    </w:p>
    <w:p w14:paraId="0DFCD6B1" w14:textId="0C9D5818" w:rsidR="0092498C" w:rsidRDefault="0092498C" w:rsidP="00F843BF">
      <w:pPr>
        <w:pStyle w:val="Default"/>
        <w:spacing w:after="120"/>
        <w:jc w:val="both"/>
        <w:rPr>
          <w:rFonts w:ascii="Calibri" w:eastAsia="MS Gothic" w:hAnsi="Calibri" w:cs="Calibri"/>
          <w:bCs/>
          <w:color w:val="auto"/>
          <w:lang w:val="en-US" w:eastAsia="en-US"/>
        </w:rPr>
      </w:pPr>
    </w:p>
    <w:p w14:paraId="1D0BA051" w14:textId="77777777" w:rsidR="0092498C" w:rsidRDefault="0092498C" w:rsidP="00F843BF">
      <w:pPr>
        <w:pStyle w:val="Default"/>
        <w:spacing w:after="120"/>
        <w:jc w:val="both"/>
        <w:rPr>
          <w:rFonts w:ascii="Calibri" w:eastAsia="MS Gothic" w:hAnsi="Calibri" w:cs="Calibri"/>
          <w:bCs/>
          <w:color w:val="auto"/>
          <w:lang w:val="en-US" w:eastAsia="en-US"/>
        </w:rPr>
      </w:pPr>
    </w:p>
    <w:p w14:paraId="421C350D" w14:textId="77777777" w:rsidR="0092498C" w:rsidRDefault="0092498C" w:rsidP="00F843BF">
      <w:pPr>
        <w:pStyle w:val="Default"/>
        <w:spacing w:after="120"/>
        <w:jc w:val="both"/>
        <w:rPr>
          <w:rFonts w:ascii="Calibri" w:eastAsia="MS Gothic" w:hAnsi="Calibri" w:cs="Calibri"/>
          <w:bCs/>
          <w:color w:val="auto"/>
          <w:lang w:val="en-US" w:eastAsia="en-US"/>
        </w:rPr>
      </w:pPr>
    </w:p>
    <w:p w14:paraId="6708AAE1" w14:textId="77777777" w:rsidR="0092498C" w:rsidRDefault="0092498C" w:rsidP="00F843BF">
      <w:pPr>
        <w:pStyle w:val="Default"/>
        <w:spacing w:after="120"/>
        <w:jc w:val="both"/>
        <w:rPr>
          <w:rFonts w:ascii="Calibri" w:eastAsia="MS Gothic" w:hAnsi="Calibri" w:cs="Calibri"/>
          <w:bCs/>
          <w:color w:val="auto"/>
          <w:lang w:val="en-US" w:eastAsia="en-US"/>
        </w:rPr>
      </w:pPr>
    </w:p>
    <w:p w14:paraId="0AE52CC3" w14:textId="77777777" w:rsidR="0092498C" w:rsidRDefault="0092498C" w:rsidP="00F843BF">
      <w:pPr>
        <w:pStyle w:val="Default"/>
        <w:spacing w:after="120"/>
        <w:jc w:val="both"/>
        <w:rPr>
          <w:rFonts w:ascii="Calibri" w:eastAsia="MS Gothic" w:hAnsi="Calibri" w:cs="Calibri"/>
          <w:bCs/>
          <w:color w:val="auto"/>
          <w:lang w:val="en-US" w:eastAsia="en-US"/>
        </w:rPr>
      </w:pPr>
    </w:p>
    <w:p w14:paraId="463A37ED" w14:textId="77777777" w:rsidR="0092498C" w:rsidRDefault="0092498C" w:rsidP="00F843BF">
      <w:pPr>
        <w:pStyle w:val="Default"/>
        <w:spacing w:after="120"/>
        <w:jc w:val="both"/>
        <w:rPr>
          <w:rFonts w:ascii="Calibri" w:eastAsia="MS Gothic" w:hAnsi="Calibri" w:cs="Calibri"/>
          <w:bCs/>
          <w:color w:val="auto"/>
          <w:lang w:val="en-US" w:eastAsia="en-US"/>
        </w:rPr>
      </w:pPr>
    </w:p>
    <w:p w14:paraId="7F944A1B" w14:textId="603CD2D2" w:rsidR="0092498C" w:rsidRPr="00F843BF" w:rsidRDefault="001F4F4A" w:rsidP="0092498C">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 xml:space="preserve">Whilst these items are not compulsory, it is our aspiration at least, that each child should wear a </w:t>
      </w:r>
      <w:r w:rsidR="00E764B0" w:rsidRPr="00737F3A">
        <w:rPr>
          <w:rFonts w:ascii="Calibri" w:eastAsia="MS Gothic" w:hAnsi="Calibri" w:cs="Calibri"/>
          <w:bCs/>
          <w:color w:val="auto"/>
          <w:lang w:val="en-US" w:eastAsia="en-US"/>
        </w:rPr>
        <w:t xml:space="preserve">plain </w:t>
      </w:r>
      <w:r w:rsidR="00C82BE2" w:rsidRPr="00737F3A">
        <w:rPr>
          <w:rFonts w:ascii="Calibri" w:eastAsia="MS Gothic" w:hAnsi="Calibri" w:cs="Calibri"/>
          <w:bCs/>
          <w:color w:val="auto"/>
          <w:lang w:val="en-US" w:eastAsia="en-US"/>
        </w:rPr>
        <w:t xml:space="preserve">white </w:t>
      </w:r>
      <w:r w:rsidR="00E764B0" w:rsidRPr="00737F3A">
        <w:rPr>
          <w:rFonts w:ascii="Calibri" w:eastAsia="MS Gothic" w:hAnsi="Calibri" w:cs="Calibri"/>
          <w:bCs/>
          <w:color w:val="auto"/>
          <w:lang w:val="en-US" w:eastAsia="en-US"/>
        </w:rPr>
        <w:t>t-shirt</w:t>
      </w:r>
      <w:r w:rsidRPr="00737F3A">
        <w:rPr>
          <w:rFonts w:ascii="Calibri" w:eastAsia="MS Gothic" w:hAnsi="Calibri" w:cs="Calibri"/>
          <w:bCs/>
          <w:color w:val="auto"/>
          <w:lang w:val="en-US" w:eastAsia="en-US"/>
        </w:rPr>
        <w:t xml:space="preserve"> and plain </w:t>
      </w:r>
      <w:r w:rsidR="00E764B0" w:rsidRPr="00737F3A">
        <w:rPr>
          <w:rFonts w:ascii="Calibri" w:eastAsia="MS Gothic" w:hAnsi="Calibri" w:cs="Calibri"/>
          <w:bCs/>
          <w:color w:val="auto"/>
          <w:lang w:val="en-US" w:eastAsia="en-US"/>
        </w:rPr>
        <w:t>black or navy</w:t>
      </w:r>
      <w:r w:rsidRPr="00737F3A">
        <w:rPr>
          <w:rFonts w:ascii="Calibri" w:eastAsia="MS Gothic" w:hAnsi="Calibri" w:cs="Calibri"/>
          <w:bCs/>
          <w:color w:val="auto"/>
          <w:lang w:val="en-US" w:eastAsia="en-US"/>
        </w:rPr>
        <w:t xml:space="preserve"> shorts or bottoms.</w:t>
      </w:r>
    </w:p>
    <w:bookmarkEnd w:id="0"/>
    <w:p w14:paraId="07D6BD64" w14:textId="7EC15281" w:rsidR="001F4F4A" w:rsidRPr="00F843BF" w:rsidRDefault="0091021F"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Items of clothing bearing controversial logos and emblems should not be worn, including during PE, at clubs, when representing the school on visits and on journeys to and from school.</w:t>
      </w:r>
    </w:p>
    <w:p w14:paraId="542C61DF" w14:textId="1A79064F" w:rsidR="00057B6F" w:rsidRPr="00F843BF" w:rsidRDefault="001F4F4A"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 xml:space="preserve">Blue hoodies can be purchased by P5-7 pupils for wearing during outdoor games. These however are </w:t>
      </w:r>
      <w:r w:rsidRPr="00860112">
        <w:rPr>
          <w:rFonts w:ascii="Calibri" w:eastAsia="MS Gothic" w:hAnsi="Calibri" w:cs="Calibri"/>
          <w:b/>
          <w:color w:val="auto"/>
          <w:lang w:val="en-US" w:eastAsia="en-US"/>
        </w:rPr>
        <w:t xml:space="preserve">NOT </w:t>
      </w:r>
      <w:r w:rsidRPr="00F843BF">
        <w:rPr>
          <w:rFonts w:ascii="Calibri" w:eastAsia="MS Gothic" w:hAnsi="Calibri" w:cs="Calibri"/>
          <w:bCs/>
          <w:color w:val="auto"/>
          <w:lang w:val="en-US" w:eastAsia="en-US"/>
        </w:rPr>
        <w:t>part of the normal day to day uniform and should not be a substitute for the normal school jumper or cardigan.</w:t>
      </w:r>
    </w:p>
    <w:p w14:paraId="11306964" w14:textId="683AD29C" w:rsidR="001F4F4A" w:rsidRPr="00F843BF" w:rsidRDefault="00D92D1F" w:rsidP="00F843BF">
      <w:pPr>
        <w:pStyle w:val="Default"/>
        <w:spacing w:after="120"/>
        <w:rPr>
          <w:rFonts w:ascii="Calibri" w:eastAsia="MS Gothic" w:hAnsi="Calibri" w:cs="Calibri"/>
          <w:b/>
          <w:bCs/>
          <w:color w:val="700000"/>
          <w:sz w:val="28"/>
          <w:szCs w:val="28"/>
          <w:lang w:val="en-US" w:eastAsia="en-US"/>
        </w:rPr>
      </w:pPr>
      <w:r w:rsidRPr="00F843BF">
        <w:rPr>
          <w:rFonts w:ascii="Calibri" w:eastAsia="MS Gothic" w:hAnsi="Calibri" w:cs="Calibri"/>
          <w:b/>
          <w:bCs/>
          <w:color w:val="700000"/>
          <w:sz w:val="28"/>
          <w:szCs w:val="28"/>
          <w:lang w:val="en-US" w:eastAsia="en-US"/>
        </w:rPr>
        <w:t>PE Requirements for</w:t>
      </w:r>
      <w:r w:rsidR="00737F3A">
        <w:rPr>
          <w:rFonts w:ascii="Calibri" w:eastAsia="MS Gothic" w:hAnsi="Calibri" w:cs="Calibri"/>
          <w:b/>
          <w:bCs/>
          <w:color w:val="700000"/>
          <w:sz w:val="28"/>
          <w:szCs w:val="28"/>
          <w:lang w:val="en-US" w:eastAsia="en-US"/>
        </w:rPr>
        <w:t xml:space="preserve"> </w:t>
      </w:r>
      <w:r w:rsidR="001F4F4A" w:rsidRPr="00F843BF">
        <w:rPr>
          <w:rFonts w:ascii="Calibri" w:eastAsia="MS Gothic" w:hAnsi="Calibri" w:cs="Calibri"/>
          <w:b/>
          <w:bCs/>
          <w:color w:val="700000"/>
          <w:sz w:val="28"/>
          <w:szCs w:val="28"/>
          <w:lang w:val="en-US" w:eastAsia="en-US"/>
        </w:rPr>
        <w:t>P1 – P2 Pupils</w:t>
      </w:r>
    </w:p>
    <w:p w14:paraId="23097C87" w14:textId="2FF3B7CD" w:rsidR="00057B6F" w:rsidRPr="00F843BF" w:rsidRDefault="001F4F4A"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 xml:space="preserve">Children only need change their footwear for PE. Pupils are asked to wear </w:t>
      </w:r>
      <w:proofErr w:type="spellStart"/>
      <w:r w:rsidRPr="00F843BF">
        <w:rPr>
          <w:rFonts w:ascii="Calibri" w:eastAsia="MS Gothic" w:hAnsi="Calibri" w:cs="Calibri"/>
          <w:bCs/>
          <w:color w:val="auto"/>
          <w:lang w:val="en-US" w:eastAsia="en-US"/>
        </w:rPr>
        <w:t>plimsolls</w:t>
      </w:r>
      <w:proofErr w:type="spellEnd"/>
      <w:r w:rsidRPr="00F843BF">
        <w:rPr>
          <w:rFonts w:ascii="Calibri" w:eastAsia="MS Gothic" w:hAnsi="Calibri" w:cs="Calibri"/>
          <w:bCs/>
          <w:color w:val="auto"/>
          <w:lang w:val="en-US" w:eastAsia="en-US"/>
        </w:rPr>
        <w:t xml:space="preserve"> without laces </w:t>
      </w:r>
      <w:r w:rsidR="00D92D1F" w:rsidRPr="00F843BF">
        <w:rPr>
          <w:rFonts w:ascii="Calibri" w:eastAsia="MS Gothic" w:hAnsi="Calibri" w:cs="Calibri"/>
          <w:bCs/>
          <w:color w:val="auto"/>
          <w:lang w:val="en-US" w:eastAsia="en-US"/>
        </w:rPr>
        <w:t xml:space="preserve">(if possible) </w:t>
      </w:r>
      <w:r w:rsidRPr="00F843BF">
        <w:rPr>
          <w:rFonts w:ascii="Calibri" w:eastAsia="MS Gothic" w:hAnsi="Calibri" w:cs="Calibri"/>
          <w:bCs/>
          <w:color w:val="auto"/>
          <w:lang w:val="en-US" w:eastAsia="en-US"/>
        </w:rPr>
        <w:t xml:space="preserve">to make changing </w:t>
      </w:r>
      <w:r w:rsidR="00D92D1F" w:rsidRPr="00F843BF">
        <w:rPr>
          <w:rFonts w:ascii="Calibri" w:eastAsia="MS Gothic" w:hAnsi="Calibri" w:cs="Calibri"/>
          <w:bCs/>
          <w:color w:val="auto"/>
          <w:lang w:val="en-US" w:eastAsia="en-US"/>
        </w:rPr>
        <w:t>simpler.</w:t>
      </w:r>
    </w:p>
    <w:p w14:paraId="6423E70D" w14:textId="621CB04B" w:rsidR="00A372B6" w:rsidRPr="00F843BF" w:rsidRDefault="0091021F"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 xml:space="preserve">Items of uniform are available for purchasing through </w:t>
      </w:r>
      <w:r w:rsidR="00D92D1F" w:rsidRPr="00F843BF">
        <w:rPr>
          <w:rFonts w:ascii="Calibri" w:eastAsia="MS Gothic" w:hAnsi="Calibri" w:cs="Calibri"/>
          <w:bCs/>
          <w:color w:val="auto"/>
          <w:lang w:val="en-US" w:eastAsia="en-US"/>
        </w:rPr>
        <w:t>the online shop. The shop usually opens in May of each year. You will be advised how to make purchases.</w:t>
      </w:r>
    </w:p>
    <w:p w14:paraId="5063C400" w14:textId="4C39DBE4" w:rsidR="00A372B6" w:rsidRPr="00F843BF" w:rsidRDefault="00A372B6" w:rsidP="00A372B6">
      <w:pPr>
        <w:pStyle w:val="Default"/>
        <w:spacing w:after="120"/>
        <w:rPr>
          <w:rFonts w:ascii="Calibri" w:eastAsia="MS Gothic" w:hAnsi="Calibri" w:cs="Calibri"/>
          <w:b/>
          <w:bCs/>
          <w:color w:val="700000"/>
          <w:sz w:val="28"/>
          <w:szCs w:val="28"/>
          <w:lang w:val="en-US" w:eastAsia="en-US"/>
        </w:rPr>
      </w:pPr>
      <w:r w:rsidRPr="00F843BF">
        <w:rPr>
          <w:rFonts w:ascii="Calibri" w:eastAsia="MS Gothic" w:hAnsi="Calibri" w:cs="Calibri"/>
          <w:b/>
          <w:bCs/>
          <w:color w:val="700000"/>
          <w:sz w:val="28"/>
          <w:szCs w:val="28"/>
          <w:lang w:val="en-US" w:eastAsia="en-US"/>
        </w:rPr>
        <w:t>Uniform/PE Uniform Grant</w:t>
      </w:r>
    </w:p>
    <w:p w14:paraId="58BDA6C9" w14:textId="6E6CC4F0" w:rsidR="00057B6F" w:rsidRPr="00F843BF" w:rsidRDefault="00A372B6"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Financial assistance is available for school uniform and PE uniform through the Education Authority for certain categories of pupils attending primary schools. Further details are available from the school Secretary or from the Education Authority. Alternatively, parents/</w:t>
      </w:r>
      <w:proofErr w:type="spellStart"/>
      <w:r w:rsidRPr="00F843BF">
        <w:rPr>
          <w:rFonts w:ascii="Calibri" w:eastAsia="MS Gothic" w:hAnsi="Calibri" w:cs="Calibri"/>
          <w:bCs/>
          <w:color w:val="auto"/>
          <w:lang w:val="en-US" w:eastAsia="en-US"/>
        </w:rPr>
        <w:t>carers</w:t>
      </w:r>
      <w:proofErr w:type="spellEnd"/>
      <w:r w:rsidRPr="00F843BF">
        <w:rPr>
          <w:rFonts w:ascii="Calibri" w:eastAsia="MS Gothic" w:hAnsi="Calibri" w:cs="Calibri"/>
          <w:bCs/>
          <w:color w:val="auto"/>
          <w:lang w:val="en-US" w:eastAsia="en-US"/>
        </w:rPr>
        <w:t xml:space="preserve"> can visit the following website for more information: </w:t>
      </w:r>
      <w:hyperlink r:id="rId11" w:history="1">
        <w:r w:rsidR="00737F3A" w:rsidRPr="00CA5F1E">
          <w:rPr>
            <w:rStyle w:val="Hyperlink"/>
            <w:rFonts w:ascii="Calibri" w:eastAsia="MS Gothic" w:hAnsi="Calibri" w:cs="Calibri"/>
            <w:bCs/>
            <w:lang w:val="en-US" w:eastAsia="en-US"/>
          </w:rPr>
          <w:t>www.eani.org.uk</w:t>
        </w:r>
      </w:hyperlink>
      <w:r w:rsidRPr="00F843BF">
        <w:rPr>
          <w:rFonts w:ascii="Calibri" w:eastAsia="MS Gothic" w:hAnsi="Calibri" w:cs="Calibri"/>
          <w:bCs/>
          <w:color w:val="auto"/>
          <w:lang w:val="en-US" w:eastAsia="en-US"/>
        </w:rPr>
        <w:t>.</w:t>
      </w:r>
      <w:r w:rsidR="00737F3A">
        <w:rPr>
          <w:rFonts w:ascii="Calibri" w:eastAsia="MS Gothic" w:hAnsi="Calibri" w:cs="Calibri"/>
          <w:bCs/>
          <w:color w:val="auto"/>
          <w:lang w:val="en-US" w:eastAsia="en-US"/>
        </w:rPr>
        <w:t xml:space="preserve"> </w:t>
      </w:r>
    </w:p>
    <w:p w14:paraId="7EB45312" w14:textId="77777777" w:rsidR="00057B6F" w:rsidRPr="00F843BF" w:rsidRDefault="0091021F" w:rsidP="00F843BF">
      <w:pPr>
        <w:pStyle w:val="Default"/>
        <w:spacing w:after="120"/>
        <w:rPr>
          <w:rFonts w:ascii="Calibri" w:eastAsia="MS Gothic" w:hAnsi="Calibri" w:cs="Calibri"/>
          <w:b/>
          <w:bCs/>
          <w:color w:val="700000"/>
          <w:sz w:val="28"/>
          <w:szCs w:val="28"/>
          <w:lang w:val="en-US" w:eastAsia="en-US"/>
        </w:rPr>
      </w:pPr>
      <w:proofErr w:type="spellStart"/>
      <w:r w:rsidRPr="00F843BF">
        <w:rPr>
          <w:rFonts w:ascii="Calibri" w:eastAsia="MS Gothic" w:hAnsi="Calibri" w:cs="Calibri"/>
          <w:b/>
          <w:bCs/>
          <w:color w:val="700000"/>
          <w:sz w:val="28"/>
          <w:szCs w:val="28"/>
          <w:lang w:val="en-US" w:eastAsia="en-US"/>
        </w:rPr>
        <w:t>Jewellery</w:t>
      </w:r>
      <w:proofErr w:type="spellEnd"/>
    </w:p>
    <w:p w14:paraId="4AAA07DC" w14:textId="0E5C4FC2" w:rsidR="00057B6F" w:rsidRPr="00F843BF" w:rsidRDefault="0091021F"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 xml:space="preserve">A minimum of </w:t>
      </w:r>
      <w:proofErr w:type="spellStart"/>
      <w:r w:rsidRPr="00F843BF">
        <w:rPr>
          <w:rFonts w:ascii="Calibri" w:eastAsia="MS Gothic" w:hAnsi="Calibri" w:cs="Calibri"/>
          <w:bCs/>
          <w:color w:val="auto"/>
          <w:lang w:val="en-US" w:eastAsia="en-US"/>
        </w:rPr>
        <w:t>jewellery</w:t>
      </w:r>
      <w:proofErr w:type="spellEnd"/>
      <w:r w:rsidRPr="00F843BF">
        <w:rPr>
          <w:rFonts w:ascii="Calibri" w:eastAsia="MS Gothic" w:hAnsi="Calibri" w:cs="Calibri"/>
          <w:bCs/>
          <w:color w:val="auto"/>
          <w:lang w:val="en-US" w:eastAsia="en-US"/>
        </w:rPr>
        <w:t xml:space="preserve"> should be worn. We would discourage pupils from getting their ears pierced during term time as this presents problems for swimming and PE lessons.</w:t>
      </w:r>
    </w:p>
    <w:p w14:paraId="4DA3C302" w14:textId="4C10B945" w:rsidR="004C174A" w:rsidRDefault="0091021F"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 xml:space="preserve">Watches, plain </w:t>
      </w:r>
      <w:r w:rsidR="00C82BE2" w:rsidRPr="00F843BF">
        <w:rPr>
          <w:rFonts w:ascii="Calibri" w:eastAsia="MS Gothic" w:hAnsi="Calibri" w:cs="Calibri"/>
          <w:bCs/>
          <w:color w:val="auto"/>
          <w:lang w:val="en-US" w:eastAsia="en-US"/>
        </w:rPr>
        <w:t>rings,</w:t>
      </w:r>
      <w:r w:rsidRPr="00F843BF">
        <w:rPr>
          <w:rFonts w:ascii="Calibri" w:eastAsia="MS Gothic" w:hAnsi="Calibri" w:cs="Calibri"/>
          <w:bCs/>
          <w:color w:val="auto"/>
          <w:lang w:val="en-US" w:eastAsia="en-US"/>
        </w:rPr>
        <w:t xml:space="preserve"> and simple stud earrings are acceptable. In accordance with </w:t>
      </w:r>
      <w:r w:rsidR="00D92D1F" w:rsidRPr="00F843BF">
        <w:rPr>
          <w:rFonts w:ascii="Calibri" w:eastAsia="MS Gothic" w:hAnsi="Calibri" w:cs="Calibri"/>
          <w:bCs/>
          <w:color w:val="auto"/>
          <w:lang w:val="en-US" w:eastAsia="en-US"/>
        </w:rPr>
        <w:t xml:space="preserve">Education Authority </w:t>
      </w:r>
      <w:r w:rsidRPr="00F843BF">
        <w:rPr>
          <w:rFonts w:ascii="Calibri" w:eastAsia="MS Gothic" w:hAnsi="Calibri" w:cs="Calibri"/>
          <w:bCs/>
          <w:color w:val="auto"/>
          <w:lang w:val="en-US" w:eastAsia="en-US"/>
        </w:rPr>
        <w:t>guidance, children are not permitted to wear hooped or “dangly” earrings in school and will be withdrawn from the playground and all forms of PE for their own safety and that of others.</w:t>
      </w:r>
    </w:p>
    <w:p w14:paraId="2A343759" w14:textId="7AE721B6" w:rsidR="00057B6F" w:rsidRPr="00F843BF" w:rsidRDefault="0091021F"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The wearing of necklaces is discouraged but if worn with the uniform</w:t>
      </w:r>
      <w:r w:rsidR="00D92D1F" w:rsidRPr="00F843BF">
        <w:rPr>
          <w:rFonts w:ascii="Calibri" w:eastAsia="MS Gothic" w:hAnsi="Calibri" w:cs="Calibri"/>
          <w:bCs/>
          <w:color w:val="auto"/>
          <w:lang w:val="en-US" w:eastAsia="en-US"/>
        </w:rPr>
        <w:t xml:space="preserve"> they</w:t>
      </w:r>
      <w:r w:rsidRPr="00F843BF">
        <w:rPr>
          <w:rFonts w:ascii="Calibri" w:eastAsia="MS Gothic" w:hAnsi="Calibri" w:cs="Calibri"/>
          <w:bCs/>
          <w:color w:val="auto"/>
          <w:lang w:val="en-US" w:eastAsia="en-US"/>
        </w:rPr>
        <w:t xml:space="preserve"> should be tucked inside the shirt or blouse. Necklaces should be removed during PE and long hair tied back. Tattoos and transfers </w:t>
      </w:r>
      <w:r w:rsidR="00D92D1F" w:rsidRPr="00F843BF">
        <w:rPr>
          <w:rFonts w:ascii="Calibri" w:eastAsia="MS Gothic" w:hAnsi="Calibri" w:cs="Calibri"/>
          <w:bCs/>
          <w:color w:val="auto"/>
          <w:lang w:val="en-US" w:eastAsia="en-US"/>
        </w:rPr>
        <w:t>are also discouraged.</w:t>
      </w:r>
      <w:r w:rsidRPr="00F843BF">
        <w:rPr>
          <w:rFonts w:ascii="Calibri" w:eastAsia="MS Gothic" w:hAnsi="Calibri" w:cs="Calibri"/>
          <w:bCs/>
          <w:color w:val="auto"/>
          <w:lang w:val="en-US" w:eastAsia="en-US"/>
        </w:rPr>
        <w:t xml:space="preserve"> These should be kept for weekends and holiday periods.</w:t>
      </w:r>
    </w:p>
    <w:p w14:paraId="0A26C426" w14:textId="5900659E" w:rsidR="00057B6F" w:rsidRPr="00F843BF" w:rsidRDefault="0091021F"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 xml:space="preserve">Pupils will be asked to remove all items of </w:t>
      </w:r>
      <w:proofErr w:type="spellStart"/>
      <w:r w:rsidRPr="00F843BF">
        <w:rPr>
          <w:rFonts w:ascii="Calibri" w:eastAsia="MS Gothic" w:hAnsi="Calibri" w:cs="Calibri"/>
          <w:bCs/>
          <w:color w:val="auto"/>
          <w:lang w:val="en-US" w:eastAsia="en-US"/>
        </w:rPr>
        <w:t>jewellery</w:t>
      </w:r>
      <w:proofErr w:type="spellEnd"/>
      <w:r w:rsidRPr="00F843BF">
        <w:rPr>
          <w:rFonts w:ascii="Calibri" w:eastAsia="MS Gothic" w:hAnsi="Calibri" w:cs="Calibri"/>
          <w:bCs/>
          <w:color w:val="auto"/>
          <w:lang w:val="en-US" w:eastAsia="en-US"/>
        </w:rPr>
        <w:t>, except for a watch when representing the school at public events or when taking part in outings.</w:t>
      </w:r>
    </w:p>
    <w:p w14:paraId="01385631" w14:textId="7F474C3D" w:rsidR="00A372B6" w:rsidRPr="00F843BF" w:rsidRDefault="0091021F"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 xml:space="preserve">The wearing of </w:t>
      </w:r>
      <w:proofErr w:type="spellStart"/>
      <w:r w:rsidRPr="00F843BF">
        <w:rPr>
          <w:rFonts w:ascii="Calibri" w:eastAsia="MS Gothic" w:hAnsi="Calibri" w:cs="Calibri"/>
          <w:bCs/>
          <w:color w:val="auto"/>
          <w:lang w:val="en-US" w:eastAsia="en-US"/>
        </w:rPr>
        <w:t>jewellery</w:t>
      </w:r>
      <w:proofErr w:type="spellEnd"/>
      <w:r w:rsidRPr="00F843BF">
        <w:rPr>
          <w:rFonts w:ascii="Calibri" w:eastAsia="MS Gothic" w:hAnsi="Calibri" w:cs="Calibri"/>
          <w:bCs/>
          <w:color w:val="auto"/>
          <w:lang w:val="en-US" w:eastAsia="en-US"/>
        </w:rPr>
        <w:t xml:space="preserve"> is prohibited by Antrim Forum Swimming Pool.</w:t>
      </w:r>
    </w:p>
    <w:p w14:paraId="694F43E1" w14:textId="77777777" w:rsidR="00057B6F" w:rsidRPr="00F843BF" w:rsidRDefault="00A372B6" w:rsidP="00F843BF">
      <w:pPr>
        <w:pStyle w:val="Default"/>
        <w:spacing w:after="120"/>
        <w:rPr>
          <w:rFonts w:ascii="Calibri" w:eastAsia="MS Gothic" w:hAnsi="Calibri" w:cs="Calibri"/>
          <w:b/>
          <w:bCs/>
          <w:color w:val="700000"/>
          <w:sz w:val="28"/>
          <w:szCs w:val="28"/>
          <w:lang w:val="en-US" w:eastAsia="en-US"/>
        </w:rPr>
      </w:pPr>
      <w:r w:rsidRPr="00F843BF">
        <w:rPr>
          <w:rFonts w:ascii="Calibri" w:eastAsia="MS Gothic" w:hAnsi="Calibri" w:cs="Calibri"/>
          <w:b/>
          <w:bCs/>
          <w:color w:val="700000"/>
          <w:sz w:val="28"/>
          <w:szCs w:val="28"/>
          <w:lang w:val="en-US" w:eastAsia="en-US"/>
        </w:rPr>
        <w:t>Makeup</w:t>
      </w:r>
    </w:p>
    <w:p w14:paraId="1959C3F5" w14:textId="08553CC7" w:rsidR="00057B6F" w:rsidRPr="00F843BF" w:rsidRDefault="0091021F"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On</w:t>
      </w:r>
      <w:r w:rsidR="00A372B6" w:rsidRPr="00F843BF">
        <w:rPr>
          <w:rFonts w:ascii="Calibri" w:eastAsia="MS Gothic" w:hAnsi="Calibri" w:cs="Calibri"/>
          <w:bCs/>
          <w:color w:val="auto"/>
          <w:lang w:val="en-US" w:eastAsia="en-US"/>
        </w:rPr>
        <w:t xml:space="preserve"> occasions some girls wear make</w:t>
      </w:r>
      <w:r w:rsidRPr="00F843BF">
        <w:rPr>
          <w:rFonts w:ascii="Calibri" w:eastAsia="MS Gothic" w:hAnsi="Calibri" w:cs="Calibri"/>
          <w:bCs/>
          <w:color w:val="auto"/>
          <w:lang w:val="en-US" w:eastAsia="en-US"/>
        </w:rPr>
        <w:t>up to school. If this is the case, they will be asked to remove it using water.</w:t>
      </w:r>
      <w:r w:rsidR="00A372B6" w:rsidRPr="00F843BF">
        <w:rPr>
          <w:rFonts w:ascii="Calibri" w:eastAsia="MS Gothic" w:hAnsi="Calibri" w:cs="Calibri"/>
          <w:bCs/>
          <w:color w:val="auto"/>
          <w:lang w:val="en-US" w:eastAsia="en-US"/>
        </w:rPr>
        <w:t xml:space="preserve"> </w:t>
      </w:r>
      <w:r w:rsidRPr="00F843BF">
        <w:rPr>
          <w:rFonts w:ascii="Calibri" w:eastAsia="MS Gothic" w:hAnsi="Calibri" w:cs="Calibri"/>
          <w:bCs/>
          <w:color w:val="auto"/>
          <w:lang w:val="en-US" w:eastAsia="en-US"/>
        </w:rPr>
        <w:t xml:space="preserve"> </w:t>
      </w:r>
      <w:r w:rsidR="00F843BF">
        <w:rPr>
          <w:rFonts w:ascii="Calibri" w:eastAsia="MS Gothic" w:hAnsi="Calibri" w:cs="Calibri"/>
          <w:bCs/>
          <w:color w:val="auto"/>
          <w:lang w:val="en-US" w:eastAsia="en-US"/>
        </w:rPr>
        <w:t>T</w:t>
      </w:r>
      <w:r w:rsidRPr="00F843BF">
        <w:rPr>
          <w:rFonts w:ascii="Calibri" w:eastAsia="MS Gothic" w:hAnsi="Calibri" w:cs="Calibri"/>
          <w:bCs/>
          <w:color w:val="auto"/>
          <w:lang w:val="en-US" w:eastAsia="en-US"/>
        </w:rPr>
        <w:t>his</w:t>
      </w:r>
      <w:r w:rsidR="00F843BF">
        <w:rPr>
          <w:rFonts w:ascii="Calibri" w:eastAsia="MS Gothic" w:hAnsi="Calibri" w:cs="Calibri"/>
          <w:bCs/>
          <w:color w:val="auto"/>
          <w:lang w:val="en-US" w:eastAsia="en-US"/>
        </w:rPr>
        <w:t>, w</w:t>
      </w:r>
      <w:r w:rsidR="00A372B6" w:rsidRPr="00F843BF">
        <w:rPr>
          <w:rFonts w:ascii="Calibri" w:eastAsia="MS Gothic" w:hAnsi="Calibri" w:cs="Calibri"/>
          <w:bCs/>
          <w:color w:val="auto"/>
          <w:lang w:val="en-US" w:eastAsia="en-US"/>
        </w:rPr>
        <w:t xml:space="preserve">e feel this is not acceptable and </w:t>
      </w:r>
      <w:r w:rsidR="004C174A">
        <w:rPr>
          <w:rFonts w:ascii="Calibri" w:eastAsia="MS Gothic" w:hAnsi="Calibri" w:cs="Calibri"/>
          <w:bCs/>
          <w:color w:val="auto"/>
          <w:lang w:val="en-US" w:eastAsia="en-US"/>
        </w:rPr>
        <w:t>p</w:t>
      </w:r>
      <w:r w:rsidR="00A372B6" w:rsidRPr="00F843BF">
        <w:rPr>
          <w:rFonts w:ascii="Calibri" w:eastAsia="MS Gothic" w:hAnsi="Calibri" w:cs="Calibri"/>
          <w:bCs/>
          <w:color w:val="auto"/>
          <w:lang w:val="en-US" w:eastAsia="en-US"/>
        </w:rPr>
        <w:t>arents are asked to reinforce this.</w:t>
      </w:r>
      <w:r w:rsidR="004C174A">
        <w:rPr>
          <w:rFonts w:ascii="Calibri" w:eastAsia="MS Gothic" w:hAnsi="Calibri" w:cs="Calibri"/>
          <w:bCs/>
          <w:color w:val="auto"/>
          <w:lang w:val="en-US" w:eastAsia="en-US"/>
        </w:rPr>
        <w:t xml:space="preserve">  </w:t>
      </w:r>
      <w:r w:rsidR="004C174A" w:rsidRPr="00737F3A">
        <w:rPr>
          <w:rFonts w:ascii="Calibri" w:eastAsia="MS Gothic" w:hAnsi="Calibri" w:cs="Calibri"/>
          <w:bCs/>
          <w:color w:val="auto"/>
          <w:lang w:val="en-US" w:eastAsia="en-US"/>
        </w:rPr>
        <w:t>The same applies to fake tan and false eyelashes.</w:t>
      </w:r>
    </w:p>
    <w:p w14:paraId="23BF5F9A" w14:textId="77777777" w:rsidR="00A372B6" w:rsidRPr="00F843BF" w:rsidRDefault="0091021F"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The school cannot take responsibility for the loss or damage of personal items, particularly valuables.</w:t>
      </w:r>
    </w:p>
    <w:p w14:paraId="7FC3695D" w14:textId="77777777" w:rsidR="00A372B6" w:rsidRPr="00F843BF" w:rsidRDefault="00A372B6" w:rsidP="00F843BF">
      <w:pPr>
        <w:pStyle w:val="Default"/>
        <w:spacing w:after="120"/>
        <w:rPr>
          <w:rFonts w:ascii="Calibri" w:eastAsia="MS Gothic" w:hAnsi="Calibri" w:cs="Calibri"/>
          <w:b/>
          <w:bCs/>
          <w:color w:val="700000"/>
          <w:sz w:val="28"/>
          <w:szCs w:val="28"/>
          <w:lang w:val="en-US" w:eastAsia="en-US"/>
        </w:rPr>
      </w:pPr>
      <w:r w:rsidRPr="00F843BF">
        <w:rPr>
          <w:rFonts w:ascii="Calibri" w:eastAsia="MS Gothic" w:hAnsi="Calibri" w:cs="Calibri"/>
          <w:b/>
          <w:bCs/>
          <w:color w:val="700000"/>
          <w:sz w:val="28"/>
          <w:szCs w:val="28"/>
          <w:lang w:val="en-US" w:eastAsia="en-US"/>
        </w:rPr>
        <w:t>Role of Parents</w:t>
      </w:r>
    </w:p>
    <w:p w14:paraId="06AE0D80" w14:textId="043DD3DF" w:rsidR="00F14D25" w:rsidRPr="00F843BF" w:rsidRDefault="00A372B6"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We believe that it is your responsibility to ensure your child comes to school equipped appropriately for the day ahead. This includes ensuring that your son or daughter is correctly dressed and ready for their daily schoolwork</w:t>
      </w:r>
      <w:r w:rsidR="00F14D25" w:rsidRPr="00F843BF">
        <w:rPr>
          <w:rFonts w:ascii="Calibri" w:eastAsia="MS Gothic" w:hAnsi="Calibri" w:cs="Calibri"/>
          <w:bCs/>
          <w:color w:val="auto"/>
          <w:lang w:val="en-US" w:eastAsia="en-US"/>
        </w:rPr>
        <w:t xml:space="preserve"> which may include, PE, games, </w:t>
      </w:r>
      <w:proofErr w:type="gramStart"/>
      <w:r w:rsidR="00F14D25" w:rsidRPr="00F843BF">
        <w:rPr>
          <w:rFonts w:ascii="Calibri" w:eastAsia="MS Gothic" w:hAnsi="Calibri" w:cs="Calibri"/>
          <w:bCs/>
          <w:color w:val="auto"/>
          <w:lang w:val="en-US" w:eastAsia="en-US"/>
        </w:rPr>
        <w:t>swimming</w:t>
      </w:r>
      <w:proofErr w:type="gramEnd"/>
      <w:r w:rsidR="00F14D25" w:rsidRPr="00F843BF">
        <w:rPr>
          <w:rFonts w:ascii="Calibri" w:eastAsia="MS Gothic" w:hAnsi="Calibri" w:cs="Calibri"/>
          <w:bCs/>
          <w:color w:val="auto"/>
          <w:lang w:val="en-US" w:eastAsia="en-US"/>
        </w:rPr>
        <w:t xml:space="preserve"> or after-school activities.</w:t>
      </w:r>
    </w:p>
    <w:p w14:paraId="20465353" w14:textId="52F5CB7B" w:rsidR="00057B6F" w:rsidRPr="00F843BF" w:rsidRDefault="00A372B6"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 xml:space="preserve">The school greatly appreciates the support of parents in labelling items of uniform with their child’s name, with keeping the uniform clean and by encouraging their children to wear it </w:t>
      </w:r>
      <w:r w:rsidR="00F14D25" w:rsidRPr="00F843BF">
        <w:rPr>
          <w:rFonts w:ascii="Calibri" w:eastAsia="MS Gothic" w:hAnsi="Calibri" w:cs="Calibri"/>
          <w:bCs/>
          <w:color w:val="auto"/>
          <w:lang w:val="en-US" w:eastAsia="en-US"/>
        </w:rPr>
        <w:t xml:space="preserve">with pride </w:t>
      </w:r>
      <w:r w:rsidRPr="00F843BF">
        <w:rPr>
          <w:rFonts w:ascii="Calibri" w:eastAsia="MS Gothic" w:hAnsi="Calibri" w:cs="Calibri"/>
          <w:bCs/>
          <w:color w:val="auto"/>
          <w:lang w:val="en-US" w:eastAsia="en-US"/>
        </w:rPr>
        <w:t>every day.</w:t>
      </w:r>
      <w:r w:rsidR="00F14D25" w:rsidRPr="00F843BF">
        <w:rPr>
          <w:rFonts w:ascii="Calibri" w:eastAsia="MS Gothic" w:hAnsi="Calibri" w:cs="Calibri"/>
          <w:bCs/>
          <w:color w:val="auto"/>
          <w:lang w:val="en-US" w:eastAsia="en-US"/>
        </w:rPr>
        <w:t xml:space="preserve"> </w:t>
      </w:r>
      <w:r w:rsidRPr="00F843BF">
        <w:rPr>
          <w:rFonts w:ascii="Calibri" w:eastAsia="MS Gothic" w:hAnsi="Calibri" w:cs="Calibri"/>
          <w:bCs/>
          <w:color w:val="auto"/>
          <w:lang w:val="en-US" w:eastAsia="en-US"/>
        </w:rPr>
        <w:t>We would ask that you check name labels periodically as these often wash out or come off in the wash meaning that we cannot match up lost items to their owners.</w:t>
      </w:r>
    </w:p>
    <w:p w14:paraId="6939EBE6" w14:textId="77777777" w:rsidR="00F843BF" w:rsidRDefault="00F843BF">
      <w:pPr>
        <w:rPr>
          <w:rFonts w:ascii="Calibri" w:eastAsia="MS Gothic" w:hAnsi="Calibri" w:cs="Calibri"/>
          <w:b/>
          <w:bCs/>
          <w:color w:val="700000"/>
          <w:sz w:val="28"/>
          <w:szCs w:val="28"/>
          <w:lang w:val="en-US" w:eastAsia="en-US"/>
        </w:rPr>
      </w:pPr>
      <w:r>
        <w:rPr>
          <w:rFonts w:ascii="Calibri" w:eastAsia="MS Gothic" w:hAnsi="Calibri" w:cs="Calibri"/>
          <w:b/>
          <w:bCs/>
          <w:color w:val="700000"/>
          <w:sz w:val="28"/>
          <w:szCs w:val="28"/>
          <w:lang w:val="en-US" w:eastAsia="en-US"/>
        </w:rPr>
        <w:br w:type="page"/>
      </w:r>
    </w:p>
    <w:p w14:paraId="44F76228" w14:textId="15A154AB" w:rsidR="00057B6F" w:rsidRPr="00F843BF" w:rsidRDefault="0091021F" w:rsidP="00F843BF">
      <w:pPr>
        <w:pStyle w:val="Default"/>
        <w:spacing w:after="120"/>
        <w:rPr>
          <w:rFonts w:ascii="Calibri" w:eastAsia="MS Gothic" w:hAnsi="Calibri" w:cs="Calibri"/>
          <w:b/>
          <w:bCs/>
          <w:color w:val="700000"/>
          <w:sz w:val="28"/>
          <w:szCs w:val="28"/>
          <w:lang w:val="en-US" w:eastAsia="en-US"/>
        </w:rPr>
      </w:pPr>
      <w:r w:rsidRPr="00F843BF">
        <w:rPr>
          <w:rFonts w:ascii="Calibri" w:eastAsia="MS Gothic" w:hAnsi="Calibri" w:cs="Calibri"/>
          <w:b/>
          <w:bCs/>
          <w:color w:val="700000"/>
          <w:sz w:val="28"/>
          <w:szCs w:val="28"/>
          <w:lang w:val="en-US" w:eastAsia="en-US"/>
        </w:rPr>
        <w:t>Review</w:t>
      </w:r>
    </w:p>
    <w:p w14:paraId="617D6B8D" w14:textId="1041395E" w:rsidR="00057B6F" w:rsidRPr="00F843BF" w:rsidRDefault="00F14D25" w:rsidP="00F843BF">
      <w:pPr>
        <w:pStyle w:val="Default"/>
        <w:spacing w:after="120"/>
        <w:jc w:val="both"/>
        <w:rPr>
          <w:rFonts w:ascii="Calibri" w:eastAsia="MS Gothic" w:hAnsi="Calibri" w:cs="Calibri"/>
          <w:bCs/>
          <w:color w:val="auto"/>
          <w:lang w:val="en-US" w:eastAsia="en-US"/>
        </w:rPr>
      </w:pPr>
      <w:r w:rsidRPr="00F843BF">
        <w:rPr>
          <w:rFonts w:ascii="Calibri" w:eastAsia="MS Gothic" w:hAnsi="Calibri" w:cs="Calibri"/>
          <w:bCs/>
          <w:color w:val="auto"/>
          <w:lang w:val="en-US" w:eastAsia="en-US"/>
        </w:rPr>
        <w:t xml:space="preserve">The Governors, and Principal will </w:t>
      </w:r>
      <w:r w:rsidR="00E764B0" w:rsidRPr="00F843BF">
        <w:rPr>
          <w:rFonts w:ascii="Calibri" w:eastAsia="MS Gothic" w:hAnsi="Calibri" w:cs="Calibri"/>
          <w:bCs/>
          <w:color w:val="auto"/>
          <w:lang w:val="en-US" w:eastAsia="en-US"/>
        </w:rPr>
        <w:t>carefully consider</w:t>
      </w:r>
      <w:r w:rsidRPr="00F843BF">
        <w:rPr>
          <w:rFonts w:ascii="Calibri" w:eastAsia="MS Gothic" w:hAnsi="Calibri" w:cs="Calibri"/>
          <w:bCs/>
          <w:color w:val="auto"/>
          <w:lang w:val="en-US" w:eastAsia="en-US"/>
        </w:rPr>
        <w:t xml:space="preserve"> any request for an exception to be made for any individual pupil, on the grounds of religion, race, </w:t>
      </w:r>
      <w:proofErr w:type="gramStart"/>
      <w:r w:rsidRPr="00F843BF">
        <w:rPr>
          <w:rFonts w:ascii="Calibri" w:eastAsia="MS Gothic" w:hAnsi="Calibri" w:cs="Calibri"/>
          <w:bCs/>
          <w:color w:val="auto"/>
          <w:lang w:val="en-US" w:eastAsia="en-US"/>
        </w:rPr>
        <w:t>gender</w:t>
      </w:r>
      <w:proofErr w:type="gramEnd"/>
      <w:r w:rsidRPr="00F843BF">
        <w:rPr>
          <w:rFonts w:ascii="Calibri" w:eastAsia="MS Gothic" w:hAnsi="Calibri" w:cs="Calibri"/>
          <w:bCs/>
          <w:color w:val="auto"/>
          <w:lang w:val="en-US" w:eastAsia="en-US"/>
        </w:rPr>
        <w:t xml:space="preserve"> or a medical condition. </w:t>
      </w:r>
      <w:r w:rsidR="0091021F" w:rsidRPr="00F843BF">
        <w:rPr>
          <w:rFonts w:ascii="Calibri" w:eastAsia="MS Gothic" w:hAnsi="Calibri" w:cs="Calibri"/>
          <w:bCs/>
          <w:color w:val="auto"/>
          <w:lang w:val="en-US" w:eastAsia="en-US"/>
        </w:rPr>
        <w:t xml:space="preserve">This policy will be reviewed </w:t>
      </w:r>
      <w:r w:rsidRPr="00F843BF">
        <w:rPr>
          <w:rFonts w:ascii="Calibri" w:eastAsia="MS Gothic" w:hAnsi="Calibri" w:cs="Calibri"/>
          <w:bCs/>
          <w:color w:val="auto"/>
          <w:lang w:val="en-US" w:eastAsia="en-US"/>
        </w:rPr>
        <w:t>every two years.</w:t>
      </w:r>
    </w:p>
    <w:p w14:paraId="2393E3F4" w14:textId="77777777" w:rsidR="00057B6F" w:rsidRPr="00366548" w:rsidRDefault="00057B6F">
      <w:pPr>
        <w:jc w:val="both"/>
        <w:rPr>
          <w:rFonts w:asciiTheme="minorHAnsi" w:hAnsiTheme="minorHAnsi" w:cstheme="minorHAnsi"/>
        </w:rPr>
      </w:pPr>
    </w:p>
    <w:p w14:paraId="7B9CD869" w14:textId="735E0B94" w:rsidR="00057B6F" w:rsidRDefault="00057B6F">
      <w:pPr>
        <w:jc w:val="both"/>
        <w:rPr>
          <w:rFonts w:asciiTheme="minorHAnsi" w:hAnsiTheme="minorHAnsi" w:cstheme="minorHAnsi"/>
        </w:rPr>
      </w:pPr>
    </w:p>
    <w:p w14:paraId="79EF2C97" w14:textId="678E988F" w:rsidR="00F843BF" w:rsidRDefault="00F843BF">
      <w:pPr>
        <w:jc w:val="both"/>
        <w:rPr>
          <w:rFonts w:asciiTheme="minorHAnsi" w:hAnsiTheme="minorHAnsi" w:cstheme="minorHAnsi"/>
        </w:rPr>
      </w:pPr>
    </w:p>
    <w:p w14:paraId="647FA1F4" w14:textId="77777777" w:rsidR="00F843BF" w:rsidRPr="00366548" w:rsidRDefault="00F843BF">
      <w:pPr>
        <w:jc w:val="both"/>
        <w:rPr>
          <w:rFonts w:asciiTheme="minorHAnsi" w:hAnsiTheme="minorHAnsi" w:cstheme="minorHAnsi"/>
        </w:rPr>
      </w:pPr>
    </w:p>
    <w:p w14:paraId="4B272D01" w14:textId="29CB2403" w:rsidR="00057B6F" w:rsidRPr="00366548" w:rsidRDefault="0091021F" w:rsidP="00F843BF">
      <w:pPr>
        <w:ind w:left="-1134" w:right="-1134"/>
        <w:jc w:val="both"/>
        <w:rPr>
          <w:rFonts w:asciiTheme="minorHAnsi" w:hAnsiTheme="minorHAnsi" w:cstheme="minorHAnsi"/>
        </w:rPr>
      </w:pPr>
      <w:r w:rsidRPr="00366548">
        <w:rPr>
          <w:rFonts w:asciiTheme="minorHAnsi" w:hAnsiTheme="minorHAnsi" w:cstheme="minorHAnsi"/>
        </w:rPr>
        <w:sym w:font="Wingdings" w:char="F022"/>
      </w:r>
      <w:r w:rsidRPr="00366548">
        <w:rPr>
          <w:rFonts w:asciiTheme="minorHAnsi" w:hAnsiTheme="minorHAnsi" w:cstheme="minorHAnsi"/>
        </w:rPr>
        <w:t xml:space="preserve"> ------------------------------------------------------------------------------</w:t>
      </w:r>
      <w:r w:rsidR="00F843BF" w:rsidRPr="00366548">
        <w:rPr>
          <w:rFonts w:asciiTheme="minorHAnsi" w:hAnsiTheme="minorHAnsi" w:cstheme="minorHAnsi"/>
        </w:rPr>
        <w:t>------------</w:t>
      </w:r>
      <w:r w:rsidRPr="00366548">
        <w:rPr>
          <w:rFonts w:asciiTheme="minorHAnsi" w:hAnsiTheme="minorHAnsi" w:cstheme="minorHAnsi"/>
        </w:rPr>
        <w:t>--------------------------</w:t>
      </w:r>
      <w:r w:rsidR="00607B95">
        <w:rPr>
          <w:rFonts w:asciiTheme="minorHAnsi" w:hAnsiTheme="minorHAnsi" w:cstheme="minorHAnsi"/>
        </w:rPr>
        <w:t>----------</w:t>
      </w:r>
      <w:r w:rsidR="00F843BF" w:rsidRPr="00366548">
        <w:rPr>
          <w:rFonts w:asciiTheme="minorHAnsi" w:hAnsiTheme="minorHAnsi" w:cstheme="minorHAnsi"/>
        </w:rPr>
        <w:t>-------------------------------</w:t>
      </w:r>
    </w:p>
    <w:p w14:paraId="0E719B5C" w14:textId="5225CC81" w:rsidR="00F843BF" w:rsidRDefault="00F843BF">
      <w:pPr>
        <w:jc w:val="both"/>
        <w:rPr>
          <w:rFonts w:asciiTheme="minorHAnsi" w:hAnsiTheme="minorHAnsi" w:cstheme="minorHAnsi"/>
          <w:b/>
        </w:rPr>
      </w:pPr>
    </w:p>
    <w:p w14:paraId="0F2359B1" w14:textId="3E171674" w:rsidR="00F843BF" w:rsidRDefault="00F843BF">
      <w:pPr>
        <w:jc w:val="both"/>
        <w:rPr>
          <w:rFonts w:asciiTheme="minorHAnsi" w:hAnsiTheme="minorHAnsi" w:cstheme="minorHAnsi"/>
          <w:b/>
        </w:rPr>
      </w:pPr>
    </w:p>
    <w:p w14:paraId="2DFFD256" w14:textId="2A5D9F6C" w:rsidR="00F843BF" w:rsidRDefault="00C82BE2">
      <w:pPr>
        <w:jc w:val="both"/>
        <w:rPr>
          <w:rFonts w:asciiTheme="minorHAnsi" w:hAnsiTheme="minorHAnsi" w:cstheme="minorHAnsi"/>
          <w:b/>
        </w:rPr>
      </w:pPr>
      <w:r>
        <w:rPr>
          <w:noProof/>
        </w:rPr>
        <w:drawing>
          <wp:anchor distT="0" distB="0" distL="114300" distR="114300" simplePos="0" relativeHeight="251660800" behindDoc="1" locked="0" layoutInCell="1" allowOverlap="1" wp14:anchorId="6D5AF973" wp14:editId="3002F6BF">
            <wp:simplePos x="0" y="0"/>
            <wp:positionH relativeFrom="margin">
              <wp:posOffset>2679700</wp:posOffset>
            </wp:positionH>
            <wp:positionV relativeFrom="paragraph">
              <wp:posOffset>59055</wp:posOffset>
            </wp:positionV>
            <wp:extent cx="885825" cy="852170"/>
            <wp:effectExtent l="0" t="0" r="9525" b="5080"/>
            <wp:wrapTight wrapText="bothSides">
              <wp:wrapPolygon edited="0">
                <wp:start x="6503" y="0"/>
                <wp:lineTo x="0" y="3380"/>
                <wp:lineTo x="0" y="16417"/>
                <wp:lineTo x="5574" y="21246"/>
                <wp:lineTo x="6968" y="21246"/>
                <wp:lineTo x="14400" y="21246"/>
                <wp:lineTo x="15329" y="21246"/>
                <wp:lineTo x="21368" y="16417"/>
                <wp:lineTo x="21368" y="5794"/>
                <wp:lineTo x="17652" y="1449"/>
                <wp:lineTo x="14400" y="0"/>
                <wp:lineTo x="65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FCCC3" w14:textId="7636AB7C" w:rsidR="00F843BF" w:rsidRDefault="00F843BF">
      <w:pPr>
        <w:jc w:val="both"/>
        <w:rPr>
          <w:rFonts w:asciiTheme="minorHAnsi" w:hAnsiTheme="minorHAnsi" w:cstheme="minorHAnsi"/>
          <w:b/>
        </w:rPr>
      </w:pPr>
    </w:p>
    <w:p w14:paraId="40DF2FAC" w14:textId="43B4D6CA" w:rsidR="00F843BF" w:rsidRDefault="00F843BF">
      <w:pPr>
        <w:jc w:val="both"/>
        <w:rPr>
          <w:rFonts w:asciiTheme="minorHAnsi" w:hAnsiTheme="minorHAnsi" w:cstheme="minorHAnsi"/>
          <w:b/>
        </w:rPr>
      </w:pPr>
    </w:p>
    <w:p w14:paraId="7A60025B" w14:textId="50474E93" w:rsidR="00F843BF" w:rsidRDefault="00F843BF">
      <w:pPr>
        <w:jc w:val="both"/>
        <w:rPr>
          <w:rFonts w:asciiTheme="minorHAnsi" w:hAnsiTheme="minorHAnsi" w:cstheme="minorHAnsi"/>
          <w:b/>
        </w:rPr>
      </w:pPr>
    </w:p>
    <w:p w14:paraId="5A9E3E6F" w14:textId="59C37682" w:rsidR="00F843BF" w:rsidRDefault="00F843BF">
      <w:pPr>
        <w:jc w:val="both"/>
        <w:rPr>
          <w:rFonts w:asciiTheme="minorHAnsi" w:hAnsiTheme="minorHAnsi" w:cstheme="minorHAnsi"/>
          <w:b/>
        </w:rPr>
      </w:pPr>
    </w:p>
    <w:p w14:paraId="1280680F" w14:textId="77777777" w:rsidR="00F843BF" w:rsidRDefault="00F843BF">
      <w:pPr>
        <w:jc w:val="both"/>
        <w:rPr>
          <w:rFonts w:asciiTheme="minorHAnsi" w:hAnsiTheme="minorHAnsi" w:cstheme="minorHAnsi"/>
          <w:b/>
        </w:rPr>
      </w:pPr>
    </w:p>
    <w:p w14:paraId="1E8EB22A" w14:textId="7BEA3D25" w:rsidR="00F843BF" w:rsidRPr="006533E6" w:rsidRDefault="00F843BF" w:rsidP="00F843BF">
      <w:pPr>
        <w:jc w:val="center"/>
        <w:rPr>
          <w:rFonts w:asciiTheme="minorHAnsi" w:hAnsiTheme="minorHAnsi"/>
          <w:b/>
          <w:sz w:val="28"/>
          <w:szCs w:val="28"/>
        </w:rPr>
      </w:pPr>
      <w:r w:rsidRPr="006533E6">
        <w:rPr>
          <w:rFonts w:asciiTheme="minorHAnsi" w:hAnsiTheme="minorHAnsi"/>
          <w:b/>
          <w:sz w:val="28"/>
          <w:szCs w:val="28"/>
        </w:rPr>
        <w:t>Uniform and Jewellery Policy</w:t>
      </w:r>
      <w:r w:rsidR="006533E6">
        <w:rPr>
          <w:rFonts w:asciiTheme="minorHAnsi" w:hAnsiTheme="minorHAnsi"/>
          <w:b/>
          <w:sz w:val="28"/>
          <w:szCs w:val="28"/>
        </w:rPr>
        <w:t xml:space="preserve"> </w:t>
      </w:r>
      <w:r w:rsidR="00E764B0">
        <w:rPr>
          <w:rFonts w:asciiTheme="minorHAnsi" w:hAnsiTheme="minorHAnsi"/>
          <w:b/>
          <w:sz w:val="28"/>
          <w:szCs w:val="28"/>
        </w:rPr>
        <w:t>March</w:t>
      </w:r>
      <w:r w:rsidR="006533E6">
        <w:rPr>
          <w:rFonts w:asciiTheme="minorHAnsi" w:hAnsiTheme="minorHAnsi"/>
          <w:b/>
          <w:sz w:val="28"/>
          <w:szCs w:val="28"/>
        </w:rPr>
        <w:t xml:space="preserve"> 202</w:t>
      </w:r>
      <w:r w:rsidR="00E764B0">
        <w:rPr>
          <w:rFonts w:asciiTheme="minorHAnsi" w:hAnsiTheme="minorHAnsi"/>
          <w:b/>
          <w:sz w:val="28"/>
          <w:szCs w:val="28"/>
        </w:rPr>
        <w:t>3</w:t>
      </w:r>
    </w:p>
    <w:p w14:paraId="3FD1F177" w14:textId="39C64E11" w:rsidR="00F843BF" w:rsidRPr="006533E6" w:rsidRDefault="00F843BF">
      <w:pPr>
        <w:jc w:val="both"/>
        <w:rPr>
          <w:rFonts w:asciiTheme="minorHAnsi" w:hAnsiTheme="minorHAnsi" w:cstheme="minorHAnsi"/>
          <w:b/>
        </w:rPr>
      </w:pPr>
    </w:p>
    <w:p w14:paraId="38F658C1" w14:textId="4D455031" w:rsidR="00057B6F" w:rsidRPr="006533E6" w:rsidRDefault="00F14D25" w:rsidP="006533E6">
      <w:pPr>
        <w:jc w:val="center"/>
        <w:rPr>
          <w:rFonts w:asciiTheme="minorHAnsi" w:hAnsiTheme="minorHAnsi" w:cstheme="minorHAnsi"/>
          <w:b/>
        </w:rPr>
      </w:pPr>
      <w:r w:rsidRPr="006533E6">
        <w:rPr>
          <w:rFonts w:asciiTheme="minorHAnsi" w:hAnsiTheme="minorHAnsi" w:cstheme="minorHAnsi"/>
          <w:b/>
        </w:rPr>
        <w:t>Please detach and return this form as soon as possible to the class teacher.</w:t>
      </w:r>
    </w:p>
    <w:p w14:paraId="5DB7B256" w14:textId="47BC8DDB" w:rsidR="00F14D25" w:rsidRDefault="00F14D25">
      <w:pPr>
        <w:jc w:val="both"/>
        <w:rPr>
          <w:rFonts w:asciiTheme="minorHAnsi" w:hAnsiTheme="minorHAnsi" w:cstheme="minorHAnsi"/>
        </w:rPr>
      </w:pPr>
    </w:p>
    <w:p w14:paraId="279AE141" w14:textId="77777777" w:rsidR="006533E6" w:rsidRDefault="006533E6">
      <w:pPr>
        <w:jc w:val="both"/>
        <w:rPr>
          <w:rFonts w:asciiTheme="minorHAnsi" w:hAnsiTheme="minorHAnsi" w:cstheme="minorHAnsi"/>
        </w:rPr>
      </w:pPr>
    </w:p>
    <w:tbl>
      <w:tblPr>
        <w:tblStyle w:val="TableGrid"/>
        <w:tblW w:w="5000" w:type="pct"/>
        <w:tblLook w:val="04A0" w:firstRow="1" w:lastRow="0" w:firstColumn="1" w:lastColumn="0" w:noHBand="0" w:noVBand="1"/>
      </w:tblPr>
      <w:tblGrid>
        <w:gridCol w:w="4875"/>
        <w:gridCol w:w="1149"/>
        <w:gridCol w:w="3614"/>
      </w:tblGrid>
      <w:tr w:rsidR="006533E6" w14:paraId="235D7000" w14:textId="77777777" w:rsidTr="00C82BE2">
        <w:tc>
          <w:tcPr>
            <w:tcW w:w="5000" w:type="pct"/>
            <w:gridSpan w:val="3"/>
            <w:tcBorders>
              <w:top w:val="nil"/>
              <w:left w:val="nil"/>
              <w:bottom w:val="single" w:sz="4" w:space="0" w:color="auto"/>
              <w:right w:val="nil"/>
            </w:tcBorders>
          </w:tcPr>
          <w:p w14:paraId="1F56BFAC" w14:textId="77777777" w:rsidR="006533E6" w:rsidRPr="006533E6" w:rsidRDefault="006533E6" w:rsidP="006533E6">
            <w:pPr>
              <w:pStyle w:val="Default"/>
              <w:spacing w:after="120"/>
              <w:jc w:val="both"/>
              <w:rPr>
                <w:rFonts w:asciiTheme="minorHAnsi" w:eastAsia="MS Gothic" w:hAnsiTheme="minorHAnsi" w:cs="Calibri"/>
                <w:bCs/>
                <w:color w:val="auto"/>
                <w:lang w:val="en-US" w:eastAsia="en-US"/>
              </w:rPr>
            </w:pPr>
            <w:r w:rsidRPr="006533E6">
              <w:rPr>
                <w:rFonts w:asciiTheme="minorHAnsi" w:eastAsia="MS Gothic" w:hAnsiTheme="minorHAnsi" w:cs="Calibri"/>
                <w:bCs/>
                <w:color w:val="auto"/>
                <w:lang w:val="en-US" w:eastAsia="en-US"/>
              </w:rPr>
              <w:t>I have read the above policy and agree to implement this with my child/children.</w:t>
            </w:r>
          </w:p>
          <w:p w14:paraId="28E63A75" w14:textId="77777777" w:rsidR="006533E6" w:rsidRDefault="006533E6">
            <w:pPr>
              <w:jc w:val="both"/>
              <w:rPr>
                <w:rFonts w:asciiTheme="minorHAnsi" w:hAnsiTheme="minorHAnsi" w:cstheme="minorHAnsi"/>
              </w:rPr>
            </w:pPr>
          </w:p>
        </w:tc>
      </w:tr>
      <w:tr w:rsidR="006533E6" w14:paraId="22AEDD8E" w14:textId="77777777" w:rsidTr="00C82BE2">
        <w:tc>
          <w:tcPr>
            <w:tcW w:w="5000" w:type="pct"/>
            <w:gridSpan w:val="3"/>
            <w:tcBorders>
              <w:top w:val="single" w:sz="4" w:space="0" w:color="auto"/>
              <w:left w:val="single" w:sz="4" w:space="0" w:color="auto"/>
              <w:right w:val="single" w:sz="4" w:space="0" w:color="auto"/>
            </w:tcBorders>
          </w:tcPr>
          <w:p w14:paraId="55185CD9" w14:textId="7CAC3CDA" w:rsidR="006533E6" w:rsidRPr="006533E6" w:rsidRDefault="006533E6" w:rsidP="006533E6">
            <w:pPr>
              <w:pStyle w:val="Default"/>
              <w:spacing w:after="120"/>
              <w:jc w:val="center"/>
              <w:rPr>
                <w:rFonts w:asciiTheme="minorHAnsi" w:eastAsia="MS Gothic" w:hAnsiTheme="minorHAnsi" w:cs="Calibri"/>
                <w:bCs/>
                <w:color w:val="auto"/>
                <w:lang w:val="en-US" w:eastAsia="en-US"/>
              </w:rPr>
            </w:pPr>
            <w:r w:rsidRPr="006533E6">
              <w:rPr>
                <w:rFonts w:asciiTheme="minorHAnsi" w:eastAsia="MS Gothic" w:hAnsiTheme="minorHAnsi" w:cs="Calibri"/>
                <w:bCs/>
                <w:color w:val="auto"/>
                <w:lang w:val="en-US" w:eastAsia="en-US"/>
              </w:rPr>
              <w:t>Name(s) of Children and Class(es):</w:t>
            </w:r>
          </w:p>
        </w:tc>
      </w:tr>
      <w:tr w:rsidR="006533E6" w14:paraId="6ABE5C5C" w14:textId="77777777" w:rsidTr="00C82BE2">
        <w:trPr>
          <w:trHeight w:val="624"/>
        </w:trPr>
        <w:tc>
          <w:tcPr>
            <w:tcW w:w="2529" w:type="pct"/>
          </w:tcPr>
          <w:p w14:paraId="09576712" w14:textId="25DCEBBC" w:rsidR="006533E6" w:rsidRPr="006533E6" w:rsidRDefault="006533E6" w:rsidP="006533E6">
            <w:pPr>
              <w:pStyle w:val="Default"/>
              <w:spacing w:after="120"/>
              <w:rPr>
                <w:rFonts w:asciiTheme="minorHAnsi" w:eastAsia="MS Gothic" w:hAnsiTheme="minorHAnsi" w:cs="Calibri"/>
                <w:bCs/>
                <w:color w:val="auto"/>
                <w:lang w:val="en-US" w:eastAsia="en-US"/>
              </w:rPr>
            </w:pPr>
          </w:p>
        </w:tc>
        <w:tc>
          <w:tcPr>
            <w:tcW w:w="2471" w:type="pct"/>
            <w:gridSpan w:val="2"/>
          </w:tcPr>
          <w:p w14:paraId="1193B61E" w14:textId="5A22EFD3" w:rsidR="006533E6" w:rsidRPr="006533E6" w:rsidRDefault="006533E6" w:rsidP="006533E6">
            <w:pPr>
              <w:pStyle w:val="Default"/>
              <w:spacing w:after="120"/>
              <w:rPr>
                <w:rFonts w:asciiTheme="minorHAnsi" w:eastAsia="MS Gothic" w:hAnsiTheme="minorHAnsi" w:cs="Calibri"/>
                <w:bCs/>
                <w:color w:val="auto"/>
                <w:lang w:val="en-US" w:eastAsia="en-US"/>
              </w:rPr>
            </w:pPr>
          </w:p>
        </w:tc>
      </w:tr>
      <w:tr w:rsidR="006533E6" w14:paraId="20644ED0" w14:textId="77777777" w:rsidTr="00C82BE2">
        <w:trPr>
          <w:trHeight w:val="624"/>
        </w:trPr>
        <w:tc>
          <w:tcPr>
            <w:tcW w:w="2529" w:type="pct"/>
          </w:tcPr>
          <w:p w14:paraId="7CBF8374" w14:textId="77777777" w:rsidR="006533E6" w:rsidRPr="006533E6" w:rsidRDefault="006533E6" w:rsidP="006533E6">
            <w:pPr>
              <w:pStyle w:val="Default"/>
              <w:spacing w:after="120"/>
              <w:rPr>
                <w:rFonts w:asciiTheme="minorHAnsi" w:eastAsia="MS Gothic" w:hAnsiTheme="minorHAnsi" w:cs="Calibri"/>
                <w:bCs/>
                <w:color w:val="auto"/>
                <w:lang w:val="en-US" w:eastAsia="en-US"/>
              </w:rPr>
            </w:pPr>
          </w:p>
        </w:tc>
        <w:tc>
          <w:tcPr>
            <w:tcW w:w="2471" w:type="pct"/>
            <w:gridSpan w:val="2"/>
          </w:tcPr>
          <w:p w14:paraId="2571F8D8" w14:textId="1154C969" w:rsidR="006533E6" w:rsidRPr="006533E6" w:rsidRDefault="006533E6" w:rsidP="006533E6">
            <w:pPr>
              <w:pStyle w:val="Default"/>
              <w:spacing w:after="120"/>
              <w:rPr>
                <w:rFonts w:asciiTheme="minorHAnsi" w:eastAsia="MS Gothic" w:hAnsiTheme="minorHAnsi" w:cs="Calibri"/>
                <w:bCs/>
                <w:color w:val="auto"/>
                <w:lang w:val="en-US" w:eastAsia="en-US"/>
              </w:rPr>
            </w:pPr>
          </w:p>
        </w:tc>
      </w:tr>
      <w:tr w:rsidR="006533E6" w14:paraId="2C52A817" w14:textId="77777777" w:rsidTr="00C82BE2">
        <w:trPr>
          <w:trHeight w:val="317"/>
        </w:trPr>
        <w:tc>
          <w:tcPr>
            <w:tcW w:w="3125" w:type="pct"/>
            <w:gridSpan w:val="2"/>
          </w:tcPr>
          <w:p w14:paraId="708EEBBE" w14:textId="77777777" w:rsidR="006533E6" w:rsidRDefault="006533E6" w:rsidP="006533E6">
            <w:pPr>
              <w:pStyle w:val="Default"/>
              <w:spacing w:after="120"/>
              <w:rPr>
                <w:rFonts w:asciiTheme="minorHAnsi" w:eastAsia="MS Gothic" w:hAnsiTheme="minorHAnsi" w:cs="Calibri"/>
                <w:bCs/>
                <w:color w:val="auto"/>
                <w:lang w:val="en-US" w:eastAsia="en-US"/>
              </w:rPr>
            </w:pPr>
            <w:r w:rsidRPr="006533E6">
              <w:rPr>
                <w:rFonts w:asciiTheme="minorHAnsi" w:eastAsia="MS Gothic" w:hAnsiTheme="minorHAnsi" w:cs="Calibri"/>
                <w:bCs/>
                <w:color w:val="auto"/>
                <w:lang w:val="en-US" w:eastAsia="en-US"/>
              </w:rPr>
              <w:t>Signed:</w:t>
            </w:r>
          </w:p>
          <w:p w14:paraId="0965615C" w14:textId="2A0CCA60" w:rsidR="006533E6" w:rsidRPr="006533E6" w:rsidRDefault="006533E6" w:rsidP="006533E6">
            <w:pPr>
              <w:pStyle w:val="Default"/>
              <w:spacing w:after="120"/>
              <w:rPr>
                <w:rFonts w:asciiTheme="minorHAnsi" w:eastAsia="MS Gothic" w:hAnsiTheme="minorHAnsi" w:cs="Calibri"/>
                <w:bCs/>
                <w:color w:val="auto"/>
                <w:lang w:val="en-US" w:eastAsia="en-US"/>
              </w:rPr>
            </w:pPr>
            <w:r>
              <w:rPr>
                <w:rFonts w:asciiTheme="minorHAnsi" w:eastAsia="MS Gothic" w:hAnsiTheme="minorHAnsi" w:cs="Calibri"/>
                <w:bCs/>
                <w:color w:val="auto"/>
                <w:lang w:val="en-US" w:eastAsia="en-US"/>
              </w:rPr>
              <w:t>(Parent/Guardian)</w:t>
            </w:r>
          </w:p>
        </w:tc>
        <w:tc>
          <w:tcPr>
            <w:tcW w:w="1875" w:type="pct"/>
          </w:tcPr>
          <w:p w14:paraId="43303AF5" w14:textId="4A073A27" w:rsidR="006533E6" w:rsidRPr="006533E6" w:rsidRDefault="006533E6" w:rsidP="006533E6">
            <w:pPr>
              <w:pStyle w:val="Default"/>
              <w:spacing w:after="120"/>
              <w:rPr>
                <w:rFonts w:asciiTheme="minorHAnsi" w:eastAsia="MS Gothic" w:hAnsiTheme="minorHAnsi" w:cs="Calibri"/>
                <w:bCs/>
                <w:color w:val="auto"/>
                <w:lang w:val="en-US" w:eastAsia="en-US"/>
              </w:rPr>
            </w:pPr>
            <w:r>
              <w:rPr>
                <w:rFonts w:asciiTheme="minorHAnsi" w:eastAsia="MS Gothic" w:hAnsiTheme="minorHAnsi" w:cs="Calibri"/>
                <w:bCs/>
                <w:color w:val="auto"/>
                <w:lang w:val="en-US" w:eastAsia="en-US"/>
              </w:rPr>
              <w:t>Date:</w:t>
            </w:r>
          </w:p>
        </w:tc>
      </w:tr>
    </w:tbl>
    <w:p w14:paraId="5B41597D" w14:textId="7512ED8B" w:rsidR="006533E6" w:rsidRDefault="006533E6">
      <w:pPr>
        <w:jc w:val="both"/>
        <w:rPr>
          <w:rFonts w:asciiTheme="minorHAnsi" w:hAnsiTheme="minorHAnsi" w:cstheme="minorHAnsi"/>
        </w:rPr>
      </w:pPr>
    </w:p>
    <w:p w14:paraId="722FE53B" w14:textId="77777777" w:rsidR="006533E6" w:rsidRPr="006533E6" w:rsidRDefault="006533E6">
      <w:pPr>
        <w:jc w:val="both"/>
        <w:rPr>
          <w:rFonts w:asciiTheme="minorHAnsi" w:hAnsiTheme="minorHAnsi" w:cstheme="minorHAnsi"/>
        </w:rPr>
      </w:pPr>
    </w:p>
    <w:p w14:paraId="42A7C767" w14:textId="77777777" w:rsidR="00057B6F" w:rsidRPr="00366548" w:rsidRDefault="00057B6F">
      <w:pPr>
        <w:rPr>
          <w:rFonts w:asciiTheme="minorHAnsi" w:hAnsiTheme="minorHAnsi" w:cstheme="minorHAnsi"/>
        </w:rPr>
      </w:pPr>
    </w:p>
    <w:sectPr w:rsidR="00057B6F" w:rsidRPr="00366548" w:rsidSect="00264FA8">
      <w:footerReference w:type="default" r:id="rId13"/>
      <w:pgSz w:w="11906" w:h="16838"/>
      <w:pgMar w:top="851" w:right="1134" w:bottom="851" w:left="1134" w:header="709" w:footer="709"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81A0" w14:textId="77777777" w:rsidR="00105EA4" w:rsidRDefault="00105EA4">
      <w:r>
        <w:separator/>
      </w:r>
    </w:p>
  </w:endnote>
  <w:endnote w:type="continuationSeparator" w:id="0">
    <w:p w14:paraId="145DAE88" w14:textId="77777777" w:rsidR="00105EA4" w:rsidRDefault="001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027314"/>
      <w:docPartObj>
        <w:docPartGallery w:val="Page Numbers (Bottom of Page)"/>
        <w:docPartUnique/>
      </w:docPartObj>
    </w:sdtPr>
    <w:sdtEndPr>
      <w:rPr>
        <w:rFonts w:asciiTheme="minorHAnsi" w:hAnsiTheme="minorHAnsi"/>
        <w:noProof/>
      </w:rPr>
    </w:sdtEndPr>
    <w:sdtContent>
      <w:p w14:paraId="35755744" w14:textId="3E5F111E" w:rsidR="00F843BF" w:rsidRDefault="00F843BF" w:rsidP="00F843BF">
        <w:pPr>
          <w:pStyle w:val="Footer"/>
          <w:jc w:val="center"/>
        </w:pPr>
        <w:r>
          <w:fldChar w:fldCharType="begin"/>
        </w:r>
        <w:r>
          <w:instrText xml:space="preserve"> PAGE   \* MERGEFORMAT </w:instrText>
        </w:r>
        <w:r>
          <w:fldChar w:fldCharType="separate"/>
        </w:r>
        <w:r w:rsidR="00264FA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5FC6" w14:textId="77777777" w:rsidR="00105EA4" w:rsidRDefault="00105EA4">
      <w:r>
        <w:separator/>
      </w:r>
    </w:p>
  </w:footnote>
  <w:footnote w:type="continuationSeparator" w:id="0">
    <w:p w14:paraId="3F9D9C77" w14:textId="77777777" w:rsidR="00105EA4" w:rsidRDefault="0010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180F12"/>
    <w:lvl w:ilvl="0">
      <w:numFmt w:val="bullet"/>
      <w:lvlText w:val="*"/>
      <w:lvlJc w:val="left"/>
    </w:lvl>
  </w:abstractNum>
  <w:abstractNum w:abstractNumId="1" w15:restartNumberingAfterBreak="0">
    <w:nsid w:val="5E3A1F87"/>
    <w:multiLevelType w:val="hybridMultilevel"/>
    <w:tmpl w:val="7FFE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42066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023674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6F"/>
    <w:rsid w:val="00057B6F"/>
    <w:rsid w:val="00105EA4"/>
    <w:rsid w:val="001165FD"/>
    <w:rsid w:val="001F4F4A"/>
    <w:rsid w:val="0020084B"/>
    <w:rsid w:val="00264FA8"/>
    <w:rsid w:val="00366548"/>
    <w:rsid w:val="00412E18"/>
    <w:rsid w:val="004C174A"/>
    <w:rsid w:val="005E5EBE"/>
    <w:rsid w:val="00607B95"/>
    <w:rsid w:val="006533E6"/>
    <w:rsid w:val="006C0184"/>
    <w:rsid w:val="00737F3A"/>
    <w:rsid w:val="00860112"/>
    <w:rsid w:val="0091021F"/>
    <w:rsid w:val="0092498C"/>
    <w:rsid w:val="00A372B6"/>
    <w:rsid w:val="00BA1BDD"/>
    <w:rsid w:val="00C27F03"/>
    <w:rsid w:val="00C82BE2"/>
    <w:rsid w:val="00D92D1F"/>
    <w:rsid w:val="00E454BB"/>
    <w:rsid w:val="00E764B0"/>
    <w:rsid w:val="00F14D25"/>
    <w:rsid w:val="00F16A0D"/>
    <w:rsid w:val="00F55DA0"/>
    <w:rsid w:val="00F843BF"/>
    <w:rsid w:val="00FD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E68CB"/>
  <w15:docId w15:val="{34B83212-81DD-48CB-BAF7-AEF0D0C7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55D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Default">
    <w:name w:val="Default"/>
    <w:rsid w:val="0036654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66548"/>
    <w:pPr>
      <w:ind w:left="720"/>
      <w:contextualSpacing/>
    </w:pPr>
  </w:style>
  <w:style w:type="character" w:customStyle="1" w:styleId="Heading1Char">
    <w:name w:val="Heading 1 Char"/>
    <w:basedOn w:val="DefaultParagraphFont"/>
    <w:link w:val="Heading1"/>
    <w:rsid w:val="00F55DA0"/>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F843BF"/>
    <w:rPr>
      <w:sz w:val="24"/>
      <w:szCs w:val="24"/>
    </w:rPr>
  </w:style>
  <w:style w:type="character" w:styleId="Hyperlink">
    <w:name w:val="Hyperlink"/>
    <w:basedOn w:val="DefaultParagraphFont"/>
    <w:unhideWhenUsed/>
    <w:rsid w:val="0092498C"/>
    <w:rPr>
      <w:color w:val="0000FF" w:themeColor="hyperlink"/>
      <w:u w:val="single"/>
    </w:rPr>
  </w:style>
  <w:style w:type="character" w:styleId="UnresolvedMention">
    <w:name w:val="Unresolved Mention"/>
    <w:basedOn w:val="DefaultParagraphFont"/>
    <w:uiPriority w:val="99"/>
    <w:semiHidden/>
    <w:unhideWhenUsed/>
    <w:rsid w:val="00924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wearco.com/collections/loanends-primary-schoo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ni.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LOANENDS PRIMARY SCHOOL</vt:lpstr>
    </vt:vector>
  </TitlesOfParts>
  <Company>RM plc</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LOANENDS PRIMARY SCHOOL</dc:title>
  <dc:creator>larmour</dc:creator>
  <cp:lastModifiedBy>L ARMOUR</cp:lastModifiedBy>
  <cp:revision>3</cp:revision>
  <cp:lastPrinted>2023-05-24T11:14:00Z</cp:lastPrinted>
  <dcterms:created xsi:type="dcterms:W3CDTF">2023-07-03T09:17:00Z</dcterms:created>
  <dcterms:modified xsi:type="dcterms:W3CDTF">2023-07-03T13:02:00Z</dcterms:modified>
</cp:coreProperties>
</file>